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95CEC" w:rsidRPr="00332550" w:rsidTr="008D26E8">
        <w:tc>
          <w:tcPr>
            <w:tcW w:w="4606" w:type="dxa"/>
          </w:tcPr>
          <w:p w:rsidR="00095CEC" w:rsidRPr="00332550" w:rsidRDefault="00095CEC" w:rsidP="008D26E8">
            <w:r w:rsidRPr="00332550">
              <w:rPr>
                <w:sz w:val="22"/>
                <w:szCs w:val="22"/>
              </w:rPr>
              <w:t>Školní rok:</w:t>
            </w:r>
            <w:r w:rsidR="00387DA1">
              <w:rPr>
                <w:sz w:val="22"/>
                <w:szCs w:val="22"/>
              </w:rPr>
              <w:t xml:space="preserve"> 2020/ 2021</w:t>
            </w:r>
          </w:p>
        </w:tc>
        <w:tc>
          <w:tcPr>
            <w:tcW w:w="4606" w:type="dxa"/>
          </w:tcPr>
          <w:p w:rsidR="00095CEC" w:rsidRPr="00332550" w:rsidRDefault="00095CEC" w:rsidP="008D26E8">
            <w:r w:rsidRPr="00332550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095CEC" w:rsidRPr="00332550" w:rsidRDefault="00095CEC" w:rsidP="00095CEC">
      <w:pPr>
        <w:rPr>
          <w:sz w:val="22"/>
          <w:szCs w:val="22"/>
        </w:rPr>
      </w:pPr>
    </w:p>
    <w:p w:rsidR="00095CEC" w:rsidRPr="00332550" w:rsidRDefault="00095CEC" w:rsidP="00095CEC">
      <w:pPr>
        <w:rPr>
          <w:b/>
          <w:i/>
          <w:sz w:val="32"/>
          <w:szCs w:val="32"/>
        </w:rPr>
      </w:pPr>
      <w:r w:rsidRPr="00332550">
        <w:rPr>
          <w:b/>
          <w:i/>
          <w:sz w:val="32"/>
          <w:szCs w:val="32"/>
        </w:rPr>
        <w:t>7. Další vzdělávání pedagogických pracovníků</w:t>
      </w:r>
    </w:p>
    <w:p w:rsidR="00095CEC" w:rsidRPr="00332550" w:rsidRDefault="00095CEC" w:rsidP="00095CEC">
      <w:pPr>
        <w:rPr>
          <w:b/>
          <w:sz w:val="22"/>
          <w:szCs w:val="22"/>
        </w:rPr>
      </w:pPr>
    </w:p>
    <w:p w:rsidR="00095CEC" w:rsidRPr="00332550" w:rsidRDefault="00095CEC" w:rsidP="00095CEC">
      <w:pPr>
        <w:rPr>
          <w:b/>
          <w:i/>
        </w:rPr>
      </w:pPr>
      <w:r w:rsidRPr="00332550">
        <w:rPr>
          <w:b/>
          <w:i/>
        </w:rPr>
        <w:t>7.1 Výchozí stav</w:t>
      </w:r>
    </w:p>
    <w:p w:rsidR="00095CEC" w:rsidRPr="00332550" w:rsidRDefault="00095CEC" w:rsidP="00095CE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95CEC" w:rsidRPr="00332550" w:rsidTr="008D26E8">
        <w:tc>
          <w:tcPr>
            <w:tcW w:w="9212" w:type="dxa"/>
            <w:shd w:val="clear" w:color="auto" w:fill="E0E0E0"/>
          </w:tcPr>
          <w:p w:rsidR="00095CEC" w:rsidRPr="00332550" w:rsidRDefault="00095CEC" w:rsidP="008D26E8">
            <w:pPr>
              <w:widowControl w:val="0"/>
              <w:rPr>
                <w:b/>
              </w:rPr>
            </w:pPr>
            <w:r w:rsidRPr="00332550">
              <w:rPr>
                <w:b/>
                <w:sz w:val="22"/>
                <w:szCs w:val="22"/>
              </w:rPr>
              <w:t>Pojmenování výchozího stavu</w:t>
            </w:r>
          </w:p>
        </w:tc>
      </w:tr>
      <w:tr w:rsidR="00095CEC" w:rsidRPr="00332550" w:rsidTr="008D26E8">
        <w:tc>
          <w:tcPr>
            <w:tcW w:w="9212" w:type="dxa"/>
          </w:tcPr>
          <w:p w:rsidR="00095CEC" w:rsidRPr="00332550" w:rsidRDefault="00095CEC" w:rsidP="008D26E8"/>
          <w:p w:rsidR="00095CEC" w:rsidRPr="00332550" w:rsidRDefault="00095CEC" w:rsidP="008D26E8">
            <w:r>
              <w:rPr>
                <w:sz w:val="22"/>
                <w:szCs w:val="22"/>
              </w:rPr>
              <w:t>Aktuální doplňování pedagogických dovedností dle nových trendů výuky</w:t>
            </w:r>
          </w:p>
          <w:p w:rsidR="00095CEC" w:rsidRPr="00332550" w:rsidRDefault="00095CEC" w:rsidP="008D26E8"/>
        </w:tc>
      </w:tr>
    </w:tbl>
    <w:p w:rsidR="00095CEC" w:rsidRPr="00332550" w:rsidRDefault="00095CEC" w:rsidP="00095CEC">
      <w:pPr>
        <w:widowControl w:val="0"/>
        <w:rPr>
          <w:sz w:val="22"/>
          <w:szCs w:val="22"/>
        </w:rPr>
      </w:pPr>
    </w:p>
    <w:p w:rsidR="00095CEC" w:rsidRPr="00332550" w:rsidRDefault="00095CEC" w:rsidP="00095CEC">
      <w:pPr>
        <w:widowControl w:val="0"/>
        <w:rPr>
          <w:b/>
          <w:bCs/>
          <w:i/>
        </w:rPr>
      </w:pPr>
      <w:r w:rsidRPr="00332550">
        <w:rPr>
          <w:b/>
          <w:i/>
        </w:rPr>
        <w:t xml:space="preserve">7.2 </w:t>
      </w:r>
      <w:r w:rsidRPr="00332550">
        <w:rPr>
          <w:b/>
          <w:bCs/>
          <w:i/>
        </w:rPr>
        <w:t>Studium ke splnění kvalifikačních předpokladů</w:t>
      </w:r>
    </w:p>
    <w:p w:rsidR="00095CEC" w:rsidRPr="00332550" w:rsidRDefault="00095CEC" w:rsidP="00095CEC">
      <w:pPr>
        <w:widowControl w:val="0"/>
        <w:rPr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095CEC" w:rsidRPr="00332550" w:rsidTr="008D26E8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095CEC" w:rsidRPr="00332550" w:rsidRDefault="00095CEC" w:rsidP="008D26E8">
            <w:pPr>
              <w:rPr>
                <w:b/>
              </w:rPr>
            </w:pPr>
            <w:r w:rsidRPr="00332550">
              <w:rPr>
                <w:b/>
                <w:bCs/>
                <w:sz w:val="22"/>
                <w:szCs w:val="22"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095CEC" w:rsidRPr="00332550" w:rsidRDefault="00095CEC" w:rsidP="008D26E8">
            <w:pPr>
              <w:rPr>
                <w:b/>
                <w:bCs/>
              </w:rPr>
            </w:pPr>
            <w:r w:rsidRPr="00332550">
              <w:rPr>
                <w:b/>
                <w:bCs/>
                <w:sz w:val="22"/>
                <w:szCs w:val="22"/>
              </w:rPr>
              <w:t>Pracovník</w:t>
            </w: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a) Studium v oblasti pedagogických věd</w:t>
            </w:r>
          </w:p>
        </w:tc>
        <w:tc>
          <w:tcPr>
            <w:tcW w:w="4860" w:type="dxa"/>
          </w:tcPr>
          <w:p w:rsidR="00095CEC" w:rsidRPr="00332550" w:rsidRDefault="00095CEC" w:rsidP="008D26E8">
            <w:pPr>
              <w:rPr>
                <w:bCs/>
              </w:rPr>
            </w:pP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b) Studium pedagogiky</w:t>
            </w:r>
          </w:p>
        </w:tc>
        <w:tc>
          <w:tcPr>
            <w:tcW w:w="4860" w:type="dxa"/>
          </w:tcPr>
          <w:p w:rsidR="00095CEC" w:rsidRPr="00332550" w:rsidRDefault="00095CEC" w:rsidP="008D26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ZČU Plzeň učitelství </w:t>
            </w:r>
            <w:proofErr w:type="gramStart"/>
            <w:r>
              <w:rPr>
                <w:bCs/>
                <w:sz w:val="22"/>
                <w:szCs w:val="22"/>
              </w:rPr>
              <w:t>pro 1.stupeň</w:t>
            </w:r>
            <w:proofErr w:type="gramEnd"/>
            <w:r>
              <w:rPr>
                <w:bCs/>
                <w:sz w:val="22"/>
                <w:szCs w:val="22"/>
              </w:rPr>
              <w:t xml:space="preserve"> – Jitka </w:t>
            </w:r>
            <w:proofErr w:type="spellStart"/>
            <w:r>
              <w:rPr>
                <w:bCs/>
                <w:sz w:val="22"/>
                <w:szCs w:val="22"/>
              </w:rPr>
              <w:t>Zíbarová</w:t>
            </w:r>
            <w:proofErr w:type="spellEnd"/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  <w:i/>
              </w:rPr>
            </w:pPr>
            <w:r w:rsidRPr="00332550">
              <w:rPr>
                <w:bCs/>
                <w:sz w:val="22"/>
                <w:szCs w:val="22"/>
              </w:rPr>
              <w:t>c) Studium pro asistenta pedagoga</w:t>
            </w:r>
          </w:p>
        </w:tc>
        <w:tc>
          <w:tcPr>
            <w:tcW w:w="4860" w:type="dxa"/>
          </w:tcPr>
          <w:p w:rsidR="00095CEC" w:rsidRPr="00332550" w:rsidRDefault="00387DA1" w:rsidP="008D26E8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VeronikaVaníčková</w:t>
            </w:r>
            <w:proofErr w:type="spellEnd"/>
            <w:r>
              <w:rPr>
                <w:bCs/>
                <w:sz w:val="22"/>
                <w:szCs w:val="22"/>
              </w:rPr>
              <w:t xml:space="preserve"> Bc</w:t>
            </w: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d) Studium pro ředitele škol</w:t>
            </w:r>
          </w:p>
        </w:tc>
        <w:tc>
          <w:tcPr>
            <w:tcW w:w="4860" w:type="dxa"/>
          </w:tcPr>
          <w:p w:rsidR="00095CEC" w:rsidRPr="00332550" w:rsidRDefault="00095CEC" w:rsidP="008D26E8">
            <w:pPr>
              <w:rPr>
                <w:bCs/>
              </w:rPr>
            </w:pP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tcBorders>
              <w:bottom w:val="single" w:sz="4" w:space="0" w:color="auto"/>
            </w:tcBorders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e) Studium k rozšíření odborné kvalifikace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95CEC" w:rsidRPr="00332550" w:rsidRDefault="00095CEC" w:rsidP="008D26E8">
            <w:pPr>
              <w:rPr>
                <w:bCs/>
              </w:rPr>
            </w:pPr>
          </w:p>
        </w:tc>
      </w:tr>
    </w:tbl>
    <w:p w:rsidR="00095CEC" w:rsidRPr="00332550" w:rsidRDefault="00095CEC" w:rsidP="00095CEC">
      <w:pPr>
        <w:widowControl w:val="0"/>
        <w:rPr>
          <w:sz w:val="22"/>
          <w:szCs w:val="22"/>
        </w:rPr>
      </w:pPr>
    </w:p>
    <w:p w:rsidR="00095CEC" w:rsidRPr="00332550" w:rsidRDefault="00095CEC" w:rsidP="00095CEC">
      <w:pPr>
        <w:widowControl w:val="0"/>
        <w:rPr>
          <w:b/>
          <w:bCs/>
          <w:i/>
        </w:rPr>
      </w:pPr>
      <w:r w:rsidRPr="00332550">
        <w:rPr>
          <w:b/>
          <w:bCs/>
          <w:i/>
        </w:rPr>
        <w:t>7.3 Studium ke splnění dalších kvalifikačních předpokladů</w:t>
      </w:r>
    </w:p>
    <w:p w:rsidR="00095CEC" w:rsidRPr="00332550" w:rsidRDefault="00095CEC" w:rsidP="00095CEC">
      <w:pPr>
        <w:widowControl w:val="0"/>
        <w:rPr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095CEC" w:rsidRPr="00332550" w:rsidTr="008D26E8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095CEC" w:rsidRPr="00332550" w:rsidRDefault="00095CEC" w:rsidP="008D26E8">
            <w:pPr>
              <w:rPr>
                <w:b/>
              </w:rPr>
            </w:pPr>
            <w:r w:rsidRPr="00332550">
              <w:rPr>
                <w:b/>
                <w:sz w:val="22"/>
                <w:szCs w:val="22"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095CEC" w:rsidRPr="00332550" w:rsidRDefault="00095CEC" w:rsidP="008D26E8">
            <w:pPr>
              <w:rPr>
                <w:b/>
              </w:rPr>
            </w:pPr>
            <w:r w:rsidRPr="00332550">
              <w:rPr>
                <w:b/>
                <w:sz w:val="22"/>
                <w:szCs w:val="22"/>
              </w:rPr>
              <w:t>Pracovník</w:t>
            </w: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a) Studium pro vedoucí pedagogické pracovníky</w:t>
            </w:r>
          </w:p>
        </w:tc>
        <w:tc>
          <w:tcPr>
            <w:tcW w:w="4860" w:type="dxa"/>
          </w:tcPr>
          <w:p w:rsidR="00095CEC" w:rsidRPr="00332550" w:rsidRDefault="00095CEC" w:rsidP="008D26E8">
            <w:pPr>
              <w:rPr>
                <w:bCs/>
              </w:rPr>
            </w:pP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b) Studium pro výchovné poradce</w:t>
            </w:r>
          </w:p>
        </w:tc>
        <w:tc>
          <w:tcPr>
            <w:tcW w:w="4860" w:type="dxa"/>
          </w:tcPr>
          <w:p w:rsidR="00095CEC" w:rsidRPr="00332550" w:rsidRDefault="00387DA1" w:rsidP="008D26E8">
            <w:pPr>
              <w:rPr>
                <w:bCs/>
              </w:rPr>
            </w:pPr>
            <w:r>
              <w:rPr>
                <w:bCs/>
              </w:rPr>
              <w:t>Mgr. Kateřina Pešková</w:t>
            </w: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c) Specializovaná činnost – koordinace v oblasti informačních a komunikačních technologií</w:t>
            </w:r>
          </w:p>
        </w:tc>
        <w:tc>
          <w:tcPr>
            <w:tcW w:w="4860" w:type="dxa"/>
          </w:tcPr>
          <w:p w:rsidR="00095CEC" w:rsidRPr="00332550" w:rsidRDefault="00387DA1" w:rsidP="008D26E8">
            <w:pPr>
              <w:rPr>
                <w:bCs/>
              </w:rPr>
            </w:pPr>
            <w:r>
              <w:rPr>
                <w:bCs/>
              </w:rPr>
              <w:t>Mgr. Pavla Hrádková</w:t>
            </w: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d) Specializovaná činnost – tvorba a následná koordinace školních vzdělávacích programů</w:t>
            </w:r>
          </w:p>
        </w:tc>
        <w:tc>
          <w:tcPr>
            <w:tcW w:w="4860" w:type="dxa"/>
          </w:tcPr>
          <w:p w:rsidR="00095CEC" w:rsidRPr="00332550" w:rsidRDefault="00095CEC" w:rsidP="008D26E8">
            <w:pPr>
              <w:rPr>
                <w:bCs/>
              </w:rPr>
            </w:pP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e) Specializovaná činnost – prevence sociálně patologických jevů</w:t>
            </w:r>
          </w:p>
        </w:tc>
        <w:tc>
          <w:tcPr>
            <w:tcW w:w="4860" w:type="dxa"/>
          </w:tcPr>
          <w:p w:rsidR="00095CEC" w:rsidRPr="00332550" w:rsidRDefault="00095CEC" w:rsidP="008D26E8">
            <w:pPr>
              <w:rPr>
                <w:bCs/>
              </w:rPr>
            </w:pPr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 xml:space="preserve">f) Specializovaná činnost – specializovaná činnost v oblasti </w:t>
            </w:r>
            <w:proofErr w:type="spellStart"/>
            <w:r w:rsidRPr="00332550">
              <w:rPr>
                <w:bCs/>
                <w:sz w:val="22"/>
                <w:szCs w:val="22"/>
              </w:rPr>
              <w:t>enviromentální</w:t>
            </w:r>
            <w:proofErr w:type="spellEnd"/>
            <w:r w:rsidRPr="00332550">
              <w:rPr>
                <w:bCs/>
                <w:sz w:val="22"/>
                <w:szCs w:val="22"/>
              </w:rPr>
              <w:t xml:space="preserve"> výchovy</w:t>
            </w:r>
          </w:p>
        </w:tc>
        <w:tc>
          <w:tcPr>
            <w:tcW w:w="4860" w:type="dxa"/>
          </w:tcPr>
          <w:p w:rsidR="00095CEC" w:rsidRPr="00332550" w:rsidRDefault="00387DA1" w:rsidP="008D26E8">
            <w:pPr>
              <w:rPr>
                <w:bCs/>
              </w:rPr>
            </w:pPr>
            <w:r>
              <w:rPr>
                <w:bCs/>
              </w:rPr>
              <w:t xml:space="preserve">Bohumila </w:t>
            </w:r>
            <w:proofErr w:type="spellStart"/>
            <w:r>
              <w:rPr>
                <w:bCs/>
              </w:rPr>
              <w:t>Nodžáková</w:t>
            </w:r>
            <w:proofErr w:type="spellEnd"/>
          </w:p>
        </w:tc>
      </w:tr>
      <w:tr w:rsidR="00095CEC" w:rsidRPr="00332550" w:rsidTr="008D26E8">
        <w:trPr>
          <w:trHeight w:val="315"/>
        </w:trPr>
        <w:tc>
          <w:tcPr>
            <w:tcW w:w="4320" w:type="dxa"/>
            <w:noWrap/>
            <w:vAlign w:val="bottom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bCs/>
                <w:sz w:val="22"/>
                <w:szCs w:val="22"/>
              </w:rPr>
              <w:t>g) Specializovaná činnost v oblasti prostorové orientace zrakově postižených</w:t>
            </w:r>
          </w:p>
        </w:tc>
        <w:tc>
          <w:tcPr>
            <w:tcW w:w="4860" w:type="dxa"/>
          </w:tcPr>
          <w:p w:rsidR="00095CEC" w:rsidRPr="00332550" w:rsidRDefault="00095CEC" w:rsidP="008D26E8">
            <w:pPr>
              <w:rPr>
                <w:bCs/>
              </w:rPr>
            </w:pPr>
          </w:p>
        </w:tc>
      </w:tr>
    </w:tbl>
    <w:p w:rsidR="00095CEC" w:rsidRPr="00332550" w:rsidRDefault="00095CEC" w:rsidP="00095CEC">
      <w:pPr>
        <w:widowControl w:val="0"/>
        <w:rPr>
          <w:sz w:val="22"/>
          <w:szCs w:val="22"/>
        </w:rPr>
      </w:pPr>
    </w:p>
    <w:p w:rsidR="00095CEC" w:rsidRPr="00332550" w:rsidRDefault="00095CEC" w:rsidP="00095CEC">
      <w:pPr>
        <w:widowControl w:val="0"/>
        <w:rPr>
          <w:b/>
          <w:bCs/>
          <w:i/>
        </w:rPr>
      </w:pPr>
      <w:r w:rsidRPr="00332550">
        <w:rPr>
          <w:b/>
          <w:bCs/>
          <w:i/>
        </w:rPr>
        <w:t>7.4 Studium k prohlubování odborné kvalifikace</w:t>
      </w:r>
    </w:p>
    <w:p w:rsidR="00095CEC" w:rsidRPr="00332550" w:rsidRDefault="00095CEC" w:rsidP="00095CEC">
      <w:pPr>
        <w:widowControl w:val="0"/>
        <w:rPr>
          <w:sz w:val="22"/>
          <w:szCs w:val="22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0"/>
        <w:gridCol w:w="4387"/>
        <w:gridCol w:w="2093"/>
      </w:tblGrid>
      <w:tr w:rsidR="00095CEC" w:rsidRPr="00332550" w:rsidTr="008D26E8">
        <w:tc>
          <w:tcPr>
            <w:tcW w:w="2630" w:type="dxa"/>
            <w:shd w:val="clear" w:color="auto" w:fill="E0E0E0"/>
          </w:tcPr>
          <w:p w:rsidR="00095CEC" w:rsidRPr="00332550" w:rsidRDefault="00095CEC" w:rsidP="008D26E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4387" w:type="dxa"/>
            <w:shd w:val="clear" w:color="auto" w:fill="E0E0E0"/>
          </w:tcPr>
          <w:p w:rsidR="00095CEC" w:rsidRPr="00332550" w:rsidRDefault="00095CEC" w:rsidP="008D26E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akce</w:t>
            </w:r>
          </w:p>
        </w:tc>
        <w:tc>
          <w:tcPr>
            <w:tcW w:w="2093" w:type="dxa"/>
            <w:shd w:val="clear" w:color="auto" w:fill="E0E0E0"/>
          </w:tcPr>
          <w:p w:rsidR="00095CEC" w:rsidRPr="00332550" w:rsidRDefault="00095CEC" w:rsidP="008D26E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průběh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  <w:r>
              <w:rPr>
                <w:sz w:val="22"/>
                <w:szCs w:val="22"/>
              </w:rPr>
              <w:t>Mgr. Lenka Hanzlíková</w:t>
            </w:r>
          </w:p>
        </w:tc>
        <w:tc>
          <w:tcPr>
            <w:tcW w:w="4387" w:type="dxa"/>
          </w:tcPr>
          <w:p w:rsidR="00095CEC" w:rsidRPr="00332550" w:rsidRDefault="00387DA1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Německý jazyk 1. A 2. pololetí</w:t>
            </w:r>
          </w:p>
        </w:tc>
        <w:tc>
          <w:tcPr>
            <w:tcW w:w="2093" w:type="dxa"/>
          </w:tcPr>
          <w:p w:rsidR="00095CEC" w:rsidRPr="00332550" w:rsidRDefault="00095CEC" w:rsidP="00387DA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387DA1">
              <w:rPr>
                <w:i/>
                <w:sz w:val="22"/>
                <w:szCs w:val="22"/>
              </w:rPr>
              <w:t>VAPC Rokycany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Pr="00332550" w:rsidRDefault="00095CEC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Anglický jazyk 1. A 2. pololetí</w:t>
            </w:r>
          </w:p>
        </w:tc>
        <w:tc>
          <w:tcPr>
            <w:tcW w:w="2093" w:type="dxa"/>
          </w:tcPr>
          <w:p w:rsidR="00095CEC" w:rsidRPr="00332550" w:rsidRDefault="00095CEC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VAPC Rokycany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Pr="00332550" w:rsidRDefault="00680B02" w:rsidP="008D26E8">
            <w:pPr>
              <w:spacing w:before="20" w:after="20"/>
              <w:jc w:val="center"/>
            </w:pPr>
            <w:r>
              <w:t>Šablony II- jak na internetové zdroje</w:t>
            </w:r>
          </w:p>
        </w:tc>
        <w:tc>
          <w:tcPr>
            <w:tcW w:w="2093" w:type="dxa"/>
          </w:tcPr>
          <w:p w:rsidR="00095CEC" w:rsidRPr="00332550" w:rsidRDefault="00680B02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ZŠ Dobřív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Pr="00332550" w:rsidRDefault="00680B02" w:rsidP="008D26E8">
            <w:pPr>
              <w:spacing w:before="20" w:after="20"/>
              <w:jc w:val="center"/>
            </w:pPr>
            <w:r>
              <w:t>Šablony II</w:t>
            </w:r>
            <w:r>
              <w:t xml:space="preserve"> – jak </w:t>
            </w:r>
            <w:r w:rsidR="00693051">
              <w:t>na vi</w:t>
            </w:r>
            <w:r>
              <w:t xml:space="preserve">dea a QR </w:t>
            </w:r>
            <w:proofErr w:type="spellStart"/>
            <w:r>
              <w:t>kody</w:t>
            </w:r>
            <w:proofErr w:type="spellEnd"/>
          </w:p>
        </w:tc>
        <w:tc>
          <w:tcPr>
            <w:tcW w:w="2093" w:type="dxa"/>
          </w:tcPr>
          <w:p w:rsidR="00095CEC" w:rsidRPr="00332550" w:rsidRDefault="00680B02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ZŠ Dobřív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680B02" w:rsidP="008D26E8">
            <w:pPr>
              <w:spacing w:before="20" w:after="20"/>
              <w:jc w:val="center"/>
            </w:pPr>
            <w:r>
              <w:t xml:space="preserve">INSPIS </w:t>
            </w:r>
            <w:proofErr w:type="spellStart"/>
            <w:r>
              <w:t>švp</w:t>
            </w:r>
            <w:proofErr w:type="spellEnd"/>
          </w:p>
        </w:tc>
        <w:tc>
          <w:tcPr>
            <w:tcW w:w="2093" w:type="dxa"/>
          </w:tcPr>
          <w:p w:rsidR="00095CEC" w:rsidRDefault="00680B02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095CEC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Kurz první pomoci</w:t>
            </w:r>
          </w:p>
        </w:tc>
        <w:tc>
          <w:tcPr>
            <w:tcW w:w="2093" w:type="dxa"/>
          </w:tcPr>
          <w:p w:rsidR="00095CEC" w:rsidRDefault="00095CEC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ZŠ Dobřív</w:t>
            </w:r>
          </w:p>
        </w:tc>
      </w:tr>
      <w:tr w:rsidR="00680B02" w:rsidRPr="00332550" w:rsidTr="008D26E8">
        <w:tc>
          <w:tcPr>
            <w:tcW w:w="2630" w:type="dxa"/>
          </w:tcPr>
          <w:p w:rsidR="00680B02" w:rsidRPr="00332550" w:rsidRDefault="00680B02" w:rsidP="008D26E8">
            <w:pPr>
              <w:spacing w:before="20" w:after="20"/>
            </w:pPr>
          </w:p>
        </w:tc>
        <w:tc>
          <w:tcPr>
            <w:tcW w:w="4387" w:type="dxa"/>
          </w:tcPr>
          <w:p w:rsidR="00680B02" w:rsidRDefault="00680B02" w:rsidP="00680B02">
            <w:pPr>
              <w:spacing w:before="20" w:after="20"/>
              <w:jc w:val="center"/>
            </w:pPr>
            <w:r>
              <w:t>Nutná příprava na ČŠI v mimořádné době</w:t>
            </w:r>
          </w:p>
          <w:p w:rsidR="00680B02" w:rsidRDefault="00680B02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Bod zlomu pro </w:t>
            </w:r>
            <w:proofErr w:type="gramStart"/>
            <w:r>
              <w:rPr>
                <w:sz w:val="22"/>
                <w:szCs w:val="22"/>
              </w:rPr>
              <w:t>školy :Změny</w:t>
            </w:r>
            <w:proofErr w:type="gramEnd"/>
            <w:r>
              <w:rPr>
                <w:sz w:val="22"/>
                <w:szCs w:val="22"/>
              </w:rPr>
              <w:t xml:space="preserve"> v 2021</w:t>
            </w:r>
          </w:p>
        </w:tc>
        <w:tc>
          <w:tcPr>
            <w:tcW w:w="2093" w:type="dxa"/>
          </w:tcPr>
          <w:p w:rsidR="00680B02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Online</w:t>
            </w:r>
          </w:p>
          <w:p w:rsidR="00693051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online</w:t>
            </w:r>
          </w:p>
        </w:tc>
      </w:tr>
      <w:tr w:rsidR="00680B02" w:rsidRPr="00332550" w:rsidTr="008D26E8">
        <w:tc>
          <w:tcPr>
            <w:tcW w:w="2630" w:type="dxa"/>
          </w:tcPr>
          <w:p w:rsidR="00680B02" w:rsidRPr="00332550" w:rsidRDefault="00680B02" w:rsidP="008D26E8">
            <w:pPr>
              <w:spacing w:before="20" w:after="20"/>
            </w:pPr>
          </w:p>
        </w:tc>
        <w:tc>
          <w:tcPr>
            <w:tcW w:w="4387" w:type="dxa"/>
          </w:tcPr>
          <w:p w:rsidR="00680B02" w:rsidRDefault="00680B02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Novela inkluzivní vyhlášky v praxi</w:t>
            </w:r>
          </w:p>
        </w:tc>
        <w:tc>
          <w:tcPr>
            <w:tcW w:w="2093" w:type="dxa"/>
          </w:tcPr>
          <w:p w:rsidR="00680B02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80B02" w:rsidRPr="00332550" w:rsidTr="008D26E8">
        <w:tc>
          <w:tcPr>
            <w:tcW w:w="2630" w:type="dxa"/>
          </w:tcPr>
          <w:p w:rsidR="00680B02" w:rsidRPr="00332550" w:rsidRDefault="00680B02" w:rsidP="008D26E8">
            <w:pPr>
              <w:spacing w:before="20" w:after="20"/>
            </w:pPr>
          </w:p>
        </w:tc>
        <w:tc>
          <w:tcPr>
            <w:tcW w:w="4387" w:type="dxa"/>
          </w:tcPr>
          <w:p w:rsidR="00680B02" w:rsidRDefault="00693051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 pedagogická intervence a změny od </w:t>
            </w:r>
            <w:proofErr w:type="gramStart"/>
            <w:r>
              <w:rPr>
                <w:sz w:val="22"/>
                <w:szCs w:val="22"/>
              </w:rPr>
              <w:t>1.2.2021</w:t>
            </w:r>
            <w:proofErr w:type="gramEnd"/>
          </w:p>
        </w:tc>
        <w:tc>
          <w:tcPr>
            <w:tcW w:w="2093" w:type="dxa"/>
          </w:tcPr>
          <w:p w:rsidR="00680B02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80B02" w:rsidRPr="00332550" w:rsidTr="008D26E8">
        <w:tc>
          <w:tcPr>
            <w:tcW w:w="2630" w:type="dxa"/>
          </w:tcPr>
          <w:p w:rsidR="00680B02" w:rsidRPr="00332550" w:rsidRDefault="00680B02" w:rsidP="008D26E8">
            <w:pPr>
              <w:spacing w:before="20" w:after="20"/>
            </w:pPr>
          </w:p>
        </w:tc>
        <w:tc>
          <w:tcPr>
            <w:tcW w:w="4387" w:type="dxa"/>
          </w:tcPr>
          <w:p w:rsidR="00680B02" w:rsidRDefault="00693051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 jak na výuku cizích jazyků online</w:t>
            </w:r>
          </w:p>
        </w:tc>
        <w:tc>
          <w:tcPr>
            <w:tcW w:w="2093" w:type="dxa"/>
          </w:tcPr>
          <w:p w:rsidR="00680B02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80B02" w:rsidRPr="00332550" w:rsidTr="008D26E8">
        <w:tc>
          <w:tcPr>
            <w:tcW w:w="2630" w:type="dxa"/>
          </w:tcPr>
          <w:p w:rsidR="00680B02" w:rsidRPr="00332550" w:rsidRDefault="00680B02" w:rsidP="008D26E8">
            <w:pPr>
              <w:spacing w:before="20" w:after="20"/>
            </w:pPr>
          </w:p>
        </w:tc>
        <w:tc>
          <w:tcPr>
            <w:tcW w:w="4387" w:type="dxa"/>
          </w:tcPr>
          <w:p w:rsidR="00680B02" w:rsidRDefault="00693051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Sumativní</w:t>
            </w:r>
            <w:proofErr w:type="spellEnd"/>
            <w:r>
              <w:rPr>
                <w:sz w:val="22"/>
                <w:szCs w:val="22"/>
              </w:rPr>
              <w:t xml:space="preserve"> a formativní hodnocení</w:t>
            </w:r>
          </w:p>
        </w:tc>
        <w:tc>
          <w:tcPr>
            <w:tcW w:w="2093" w:type="dxa"/>
          </w:tcPr>
          <w:p w:rsidR="00680B02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680B02" w:rsidP="008D26E8">
            <w:pPr>
              <w:spacing w:before="20" w:after="20"/>
              <w:jc w:val="center"/>
            </w:pPr>
            <w:r>
              <w:t>Nutná příprava na ČŠI v mimořádné době</w:t>
            </w:r>
          </w:p>
          <w:p w:rsidR="00095CEC" w:rsidRPr="00332550" w:rsidRDefault="00095CEC" w:rsidP="008D26E8">
            <w:pPr>
              <w:spacing w:before="20" w:after="20"/>
              <w:jc w:val="center"/>
            </w:pPr>
          </w:p>
        </w:tc>
        <w:tc>
          <w:tcPr>
            <w:tcW w:w="2093" w:type="dxa"/>
          </w:tcPr>
          <w:p w:rsidR="00095CEC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  <w:p w:rsidR="00095CEC" w:rsidRPr="00332550" w:rsidRDefault="00095CEC" w:rsidP="008D26E8">
            <w:pPr>
              <w:spacing w:before="20" w:after="20"/>
              <w:rPr>
                <w:i/>
              </w:rPr>
            </w:pPr>
          </w:p>
        </w:tc>
      </w:tr>
      <w:tr w:rsidR="00680B02" w:rsidRPr="00332550" w:rsidTr="008D26E8">
        <w:tc>
          <w:tcPr>
            <w:tcW w:w="2630" w:type="dxa"/>
          </w:tcPr>
          <w:p w:rsidR="00680B02" w:rsidRDefault="00680B02" w:rsidP="008D26E8">
            <w:pPr>
              <w:spacing w:before="20" w:after="20"/>
            </w:pPr>
          </w:p>
        </w:tc>
        <w:tc>
          <w:tcPr>
            <w:tcW w:w="4387" w:type="dxa"/>
          </w:tcPr>
          <w:p w:rsidR="00680B02" w:rsidRDefault="00693051" w:rsidP="008D26E8">
            <w:pPr>
              <w:spacing w:before="20" w:after="20"/>
              <w:jc w:val="center"/>
            </w:pPr>
            <w:proofErr w:type="spellStart"/>
            <w:r>
              <w:t>Autoevaluace</w:t>
            </w:r>
            <w:proofErr w:type="spellEnd"/>
            <w:r>
              <w:t xml:space="preserve"> školy</w:t>
            </w:r>
          </w:p>
        </w:tc>
        <w:tc>
          <w:tcPr>
            <w:tcW w:w="2093" w:type="dxa"/>
          </w:tcPr>
          <w:p w:rsidR="00680B02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r>
              <w:t>MAP Jak na hromadné aktivní zapojení žáků a rychlé získávání zpětné vazby při online výuce</w:t>
            </w:r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Pr="00332550" w:rsidRDefault="00693051" w:rsidP="008D26E8">
            <w:pPr>
              <w:spacing w:before="20" w:after="20"/>
              <w:jc w:val="center"/>
            </w:pPr>
            <w:r>
              <w:t>Spisová služba</w:t>
            </w:r>
          </w:p>
        </w:tc>
        <w:tc>
          <w:tcPr>
            <w:tcW w:w="2093" w:type="dxa"/>
          </w:tcPr>
          <w:p w:rsidR="00095CEC" w:rsidRPr="00332550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r>
              <w:t>Výuka aj ve škole</w:t>
            </w:r>
          </w:p>
        </w:tc>
        <w:tc>
          <w:tcPr>
            <w:tcW w:w="2093" w:type="dxa"/>
          </w:tcPr>
          <w:p w:rsidR="00693051" w:rsidRPr="00332550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proofErr w:type="spellStart"/>
            <w:r>
              <w:t>Inspis</w:t>
            </w:r>
            <w:proofErr w:type="spellEnd"/>
            <w:r>
              <w:t xml:space="preserve"> a </w:t>
            </w:r>
            <w:proofErr w:type="spellStart"/>
            <w:r>
              <w:t>švp</w:t>
            </w:r>
            <w:proofErr w:type="spellEnd"/>
          </w:p>
        </w:tc>
        <w:tc>
          <w:tcPr>
            <w:tcW w:w="2093" w:type="dxa"/>
          </w:tcPr>
          <w:p w:rsidR="00693051" w:rsidRPr="00332550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</w:pPr>
            <w:r>
              <w:t>Bezpečně v </w:t>
            </w:r>
            <w:proofErr w:type="spellStart"/>
            <w:r>
              <w:t>kyber</w:t>
            </w:r>
            <w:proofErr w:type="spellEnd"/>
            <w:r>
              <w:t xml:space="preserve"> základní kurz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r>
              <w:t>IROP dotace</w:t>
            </w:r>
          </w:p>
        </w:tc>
        <w:tc>
          <w:tcPr>
            <w:tcW w:w="2093" w:type="dxa"/>
          </w:tcPr>
          <w:p w:rsidR="00693051" w:rsidRPr="00332550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r>
              <w:t>Formativní hodnocení</w:t>
            </w:r>
          </w:p>
        </w:tc>
        <w:tc>
          <w:tcPr>
            <w:tcW w:w="2093" w:type="dxa"/>
          </w:tcPr>
          <w:p w:rsidR="00693051" w:rsidRPr="00332550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Pr="00332550" w:rsidRDefault="00693051" w:rsidP="008D26E8">
            <w:pPr>
              <w:spacing w:before="20" w:after="20"/>
              <w:jc w:val="center"/>
            </w:pPr>
          </w:p>
        </w:tc>
        <w:tc>
          <w:tcPr>
            <w:tcW w:w="2093" w:type="dxa"/>
          </w:tcPr>
          <w:p w:rsidR="00693051" w:rsidRPr="00332550" w:rsidRDefault="00693051" w:rsidP="008D26E8">
            <w:pPr>
              <w:spacing w:before="20" w:after="20"/>
              <w:rPr>
                <w:i/>
              </w:rPr>
            </w:pP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680B02" w:rsidP="008D26E8">
            <w:pPr>
              <w:spacing w:before="20" w:after="20"/>
            </w:pPr>
            <w:r>
              <w:rPr>
                <w:sz w:val="22"/>
                <w:szCs w:val="22"/>
              </w:rPr>
              <w:t>Mgr. Pavla Hrádková</w:t>
            </w:r>
          </w:p>
        </w:tc>
        <w:tc>
          <w:tcPr>
            <w:tcW w:w="4387" w:type="dxa"/>
          </w:tcPr>
          <w:p w:rsidR="00095CEC" w:rsidRDefault="00680B02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Anglický jazyk 1.a2.pololetí</w:t>
            </w:r>
          </w:p>
        </w:tc>
        <w:tc>
          <w:tcPr>
            <w:tcW w:w="2093" w:type="dxa"/>
          </w:tcPr>
          <w:p w:rsidR="00095CEC" w:rsidRDefault="00680B02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VAPC Rokycany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095CEC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Kurz první pomoci</w:t>
            </w:r>
          </w:p>
        </w:tc>
        <w:tc>
          <w:tcPr>
            <w:tcW w:w="2093" w:type="dxa"/>
          </w:tcPr>
          <w:p w:rsidR="00095CEC" w:rsidRDefault="00095CEC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ZŠ Dobřív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t>Šablony II- jak na internetové zdroje</w:t>
            </w:r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r>
              <w:t xml:space="preserve">Šablony II – jak na videa a QR </w:t>
            </w:r>
            <w:proofErr w:type="spellStart"/>
            <w:r>
              <w:t>kody</w:t>
            </w:r>
            <w:proofErr w:type="spellEnd"/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C5807" w:rsidP="008D26E8">
            <w:pPr>
              <w:spacing w:before="20" w:after="20"/>
              <w:jc w:val="center"/>
            </w:pPr>
            <w:r>
              <w:t>Revize RVP – základy algoritmizace</w:t>
            </w:r>
          </w:p>
        </w:tc>
        <w:tc>
          <w:tcPr>
            <w:tcW w:w="2093" w:type="dxa"/>
          </w:tcPr>
          <w:p w:rsidR="00693051" w:rsidRDefault="006C5807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C5807" w:rsidP="008D26E8">
            <w:pPr>
              <w:spacing w:before="20" w:after="20"/>
              <w:jc w:val="center"/>
            </w:pPr>
            <w:r>
              <w:t>Revize RVP</w:t>
            </w:r>
            <w:r>
              <w:t>- práce s daty</w:t>
            </w:r>
          </w:p>
        </w:tc>
        <w:tc>
          <w:tcPr>
            <w:tcW w:w="2093" w:type="dxa"/>
          </w:tcPr>
          <w:p w:rsidR="00693051" w:rsidRDefault="006C5807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C5807" w:rsidP="008D26E8">
            <w:pPr>
              <w:spacing w:before="20" w:after="20"/>
              <w:jc w:val="center"/>
            </w:pPr>
            <w:r>
              <w:t>Revize RVP</w:t>
            </w:r>
            <w:r>
              <w:t xml:space="preserve"> – tvorba </w:t>
            </w:r>
            <w:proofErr w:type="spellStart"/>
            <w:r>
              <w:t>švp</w:t>
            </w:r>
            <w:proofErr w:type="spellEnd"/>
          </w:p>
        </w:tc>
        <w:tc>
          <w:tcPr>
            <w:tcW w:w="2093" w:type="dxa"/>
          </w:tcPr>
          <w:p w:rsidR="00693051" w:rsidRDefault="006C5807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C5807" w:rsidP="006C5807">
            <w:pPr>
              <w:spacing w:before="20" w:after="20"/>
              <w:jc w:val="center"/>
            </w:pPr>
            <w:r>
              <w:t>Bezpečně v </w:t>
            </w:r>
            <w:proofErr w:type="spellStart"/>
            <w:r>
              <w:t>kyber</w:t>
            </w:r>
            <w:proofErr w:type="spellEnd"/>
            <w:r>
              <w:t xml:space="preserve"> -základní kurz</w:t>
            </w:r>
          </w:p>
        </w:tc>
        <w:tc>
          <w:tcPr>
            <w:tcW w:w="2093" w:type="dxa"/>
          </w:tcPr>
          <w:p w:rsidR="00693051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</w:rPr>
              <w:t>online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6C5807">
            <w:pPr>
              <w:spacing w:before="20" w:after="20"/>
              <w:jc w:val="center"/>
            </w:pPr>
            <w:r>
              <w:t>Bezpečně v</w:t>
            </w:r>
            <w:r>
              <w:t> </w:t>
            </w:r>
            <w:proofErr w:type="spellStart"/>
            <w:r>
              <w:t>kyber</w:t>
            </w:r>
            <w:proofErr w:type="spellEnd"/>
            <w:r>
              <w:t xml:space="preserve">- </w:t>
            </w:r>
            <w:r>
              <w:t xml:space="preserve"> </w:t>
            </w:r>
            <w:r>
              <w:t xml:space="preserve">pokročilý </w:t>
            </w:r>
            <w:r>
              <w:t>kurz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</w:rPr>
              <w:t>online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6C5807">
            <w:pPr>
              <w:spacing w:before="20" w:after="20"/>
              <w:jc w:val="center"/>
            </w:pPr>
            <w:proofErr w:type="spellStart"/>
            <w:r>
              <w:t>Sumativní</w:t>
            </w:r>
            <w:proofErr w:type="spellEnd"/>
            <w:r>
              <w:t xml:space="preserve"> a formativní hodnocení 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6C5807">
            <w:pPr>
              <w:spacing w:before="20" w:after="20"/>
              <w:jc w:val="center"/>
            </w:pPr>
            <w:r>
              <w:t>Formativní hodnocení v praxi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6C5807">
            <w:pPr>
              <w:spacing w:before="20" w:after="20"/>
              <w:jc w:val="center"/>
            </w:pP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  <w:r>
              <w:rPr>
                <w:sz w:val="22"/>
                <w:szCs w:val="22"/>
              </w:rPr>
              <w:t>Mgr. Kateřina Pešková</w:t>
            </w:r>
          </w:p>
        </w:tc>
        <w:tc>
          <w:tcPr>
            <w:tcW w:w="4387" w:type="dxa"/>
          </w:tcPr>
          <w:p w:rsidR="00095CEC" w:rsidRDefault="00693051" w:rsidP="008D26E8">
            <w:pPr>
              <w:spacing w:before="20" w:after="20"/>
              <w:jc w:val="center"/>
            </w:pPr>
            <w:r>
              <w:t>Šablony II- jak na internetové zdroje</w:t>
            </w:r>
          </w:p>
        </w:tc>
        <w:tc>
          <w:tcPr>
            <w:tcW w:w="2093" w:type="dxa"/>
          </w:tcPr>
          <w:p w:rsidR="00095CEC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Default="00693051" w:rsidP="008D26E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r>
              <w:t xml:space="preserve">Šablony II – jak na videa a QR </w:t>
            </w:r>
            <w:proofErr w:type="spellStart"/>
            <w:r>
              <w:t>kody</w:t>
            </w:r>
            <w:proofErr w:type="spellEnd"/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095CEC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Kurz první pomoci</w:t>
            </w:r>
          </w:p>
        </w:tc>
        <w:tc>
          <w:tcPr>
            <w:tcW w:w="2093" w:type="dxa"/>
          </w:tcPr>
          <w:p w:rsidR="00095CEC" w:rsidRDefault="00095CEC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ZŠ Dobřív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>
              <w:t>Sumativní</w:t>
            </w:r>
            <w:proofErr w:type="spellEnd"/>
            <w:r>
              <w:t xml:space="preserve"> a formativní hodnocení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t>Formativní hodnocení v praxi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  <w:r>
              <w:rPr>
                <w:sz w:val="22"/>
                <w:szCs w:val="22"/>
              </w:rPr>
              <w:t xml:space="preserve">Jitka </w:t>
            </w:r>
            <w:proofErr w:type="spellStart"/>
            <w:r>
              <w:rPr>
                <w:sz w:val="22"/>
                <w:szCs w:val="22"/>
              </w:rPr>
              <w:t>Zíbarová</w:t>
            </w:r>
            <w:proofErr w:type="spellEnd"/>
          </w:p>
        </w:tc>
        <w:tc>
          <w:tcPr>
            <w:tcW w:w="4387" w:type="dxa"/>
          </w:tcPr>
          <w:p w:rsidR="00095CEC" w:rsidRDefault="00693051" w:rsidP="008D26E8">
            <w:pPr>
              <w:spacing w:before="20" w:after="20"/>
              <w:jc w:val="center"/>
            </w:pPr>
            <w:r>
              <w:t xml:space="preserve">Šablony II – jak na videa a QR </w:t>
            </w:r>
            <w:proofErr w:type="spellStart"/>
            <w:r>
              <w:t>kody</w:t>
            </w:r>
            <w:proofErr w:type="spellEnd"/>
          </w:p>
        </w:tc>
        <w:tc>
          <w:tcPr>
            <w:tcW w:w="2093" w:type="dxa"/>
          </w:tcPr>
          <w:p w:rsidR="00095CEC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Default="00693051" w:rsidP="008D26E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</w:pPr>
            <w:r>
              <w:t>Šablony II- jak na internetové zdroje</w:t>
            </w:r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095CEC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Kurz první pomoci</w:t>
            </w:r>
          </w:p>
        </w:tc>
        <w:tc>
          <w:tcPr>
            <w:tcW w:w="2093" w:type="dxa"/>
          </w:tcPr>
          <w:p w:rsidR="00095CEC" w:rsidRDefault="00095CEC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ZŠ Dobřív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>
              <w:t>Sumativní</w:t>
            </w:r>
            <w:proofErr w:type="spellEnd"/>
            <w:r>
              <w:t xml:space="preserve"> a formativní hodnocení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</w:pPr>
            <w:r>
              <w:t>Formativní hodnocení v praxi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  <w:r>
              <w:rPr>
                <w:sz w:val="22"/>
                <w:szCs w:val="22"/>
              </w:rPr>
              <w:t xml:space="preserve">Bohumila </w:t>
            </w:r>
            <w:proofErr w:type="spellStart"/>
            <w:r>
              <w:rPr>
                <w:sz w:val="22"/>
                <w:szCs w:val="22"/>
              </w:rPr>
              <w:t>Nodžáková</w:t>
            </w:r>
            <w:proofErr w:type="spellEnd"/>
            <w:r>
              <w:rPr>
                <w:sz w:val="22"/>
                <w:szCs w:val="22"/>
              </w:rPr>
              <w:t xml:space="preserve"> Dis</w:t>
            </w:r>
          </w:p>
        </w:tc>
        <w:tc>
          <w:tcPr>
            <w:tcW w:w="4387" w:type="dxa"/>
          </w:tcPr>
          <w:p w:rsidR="00095CEC" w:rsidRDefault="00693051" w:rsidP="008D26E8">
            <w:pPr>
              <w:spacing w:before="20" w:after="20"/>
              <w:jc w:val="center"/>
            </w:pPr>
            <w:r>
              <w:t>Šablony II- jak na internetové zdroje</w:t>
            </w:r>
          </w:p>
        </w:tc>
        <w:tc>
          <w:tcPr>
            <w:tcW w:w="2093" w:type="dxa"/>
          </w:tcPr>
          <w:p w:rsidR="00095CEC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693051" w:rsidP="00387DA1">
            <w:pPr>
              <w:spacing w:before="20" w:after="20"/>
              <w:jc w:val="center"/>
            </w:pPr>
            <w:r>
              <w:t xml:space="preserve">Šablony II – jak na videa a QR </w:t>
            </w:r>
            <w:proofErr w:type="spellStart"/>
            <w:r>
              <w:t>kody</w:t>
            </w:r>
            <w:proofErr w:type="spellEnd"/>
          </w:p>
        </w:tc>
        <w:tc>
          <w:tcPr>
            <w:tcW w:w="2093" w:type="dxa"/>
          </w:tcPr>
          <w:p w:rsidR="00095CEC" w:rsidRDefault="00693051" w:rsidP="00387DA1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095CEC" w:rsidP="008D26E8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Kurz první pomoci</w:t>
            </w:r>
          </w:p>
        </w:tc>
        <w:tc>
          <w:tcPr>
            <w:tcW w:w="2093" w:type="dxa"/>
          </w:tcPr>
          <w:p w:rsidR="00095CEC" w:rsidRDefault="00095CEC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ZŠ Dobřív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Sumativní</w:t>
            </w:r>
            <w:proofErr w:type="spellEnd"/>
            <w:r>
              <w:rPr>
                <w:sz w:val="22"/>
                <w:szCs w:val="22"/>
              </w:rPr>
              <w:t xml:space="preserve"> a formativní hodnocení</w:t>
            </w:r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Formativní hodnocení v praxi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93051" w:rsidRPr="00332550" w:rsidTr="008D26E8">
        <w:tc>
          <w:tcPr>
            <w:tcW w:w="2630" w:type="dxa"/>
          </w:tcPr>
          <w:p w:rsidR="00693051" w:rsidRPr="00332550" w:rsidRDefault="00693051" w:rsidP="008D26E8">
            <w:pPr>
              <w:spacing w:before="20" w:after="20"/>
            </w:pPr>
          </w:p>
        </w:tc>
        <w:tc>
          <w:tcPr>
            <w:tcW w:w="4387" w:type="dxa"/>
          </w:tcPr>
          <w:p w:rsidR="00693051" w:rsidRDefault="00693051" w:rsidP="008D26E8">
            <w:pPr>
              <w:spacing w:before="20" w:after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Kurz ,, Učíme</w:t>
            </w:r>
            <w:proofErr w:type="gramEnd"/>
            <w:r>
              <w:rPr>
                <w:sz w:val="22"/>
                <w:szCs w:val="22"/>
              </w:rPr>
              <w:t xml:space="preserve"> se venku,,</w:t>
            </w:r>
          </w:p>
        </w:tc>
        <w:tc>
          <w:tcPr>
            <w:tcW w:w="2093" w:type="dxa"/>
          </w:tcPr>
          <w:p w:rsidR="00693051" w:rsidRDefault="00693051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  <w:r>
              <w:rPr>
                <w:sz w:val="22"/>
                <w:szCs w:val="22"/>
              </w:rPr>
              <w:t>Gabriela Vnoučková</w:t>
            </w:r>
          </w:p>
        </w:tc>
        <w:tc>
          <w:tcPr>
            <w:tcW w:w="4387" w:type="dxa"/>
          </w:tcPr>
          <w:p w:rsidR="00095CEC" w:rsidRDefault="00693051" w:rsidP="008D26E8">
            <w:pPr>
              <w:spacing w:before="20" w:after="20"/>
              <w:jc w:val="center"/>
            </w:pPr>
            <w:r>
              <w:t>Šablony II- jak na internetové zdroje</w:t>
            </w:r>
          </w:p>
        </w:tc>
        <w:tc>
          <w:tcPr>
            <w:tcW w:w="2093" w:type="dxa"/>
          </w:tcPr>
          <w:p w:rsidR="00095CEC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693051" w:rsidP="008D26E8">
            <w:pPr>
              <w:spacing w:before="20" w:after="20"/>
              <w:jc w:val="center"/>
            </w:pPr>
            <w:r>
              <w:t xml:space="preserve">Šablony II – jak na videa a QR </w:t>
            </w:r>
            <w:proofErr w:type="spellStart"/>
            <w:r>
              <w:t>kody</w:t>
            </w:r>
            <w:proofErr w:type="spellEnd"/>
          </w:p>
        </w:tc>
        <w:tc>
          <w:tcPr>
            <w:tcW w:w="2093" w:type="dxa"/>
          </w:tcPr>
          <w:p w:rsidR="00095CEC" w:rsidRDefault="00693051" w:rsidP="008D26E8">
            <w:pPr>
              <w:spacing w:before="20" w:after="20"/>
              <w:rPr>
                <w:i/>
              </w:rPr>
            </w:pPr>
            <w:r>
              <w:rPr>
                <w:i/>
              </w:rPr>
              <w:t>online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</w:pPr>
            <w:proofErr w:type="spellStart"/>
            <w:r>
              <w:t>Sumativní</w:t>
            </w:r>
            <w:proofErr w:type="spellEnd"/>
            <w:r>
              <w:t xml:space="preserve"> a formativní hodnocení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6C5807" w:rsidRPr="00332550" w:rsidTr="008D26E8">
        <w:tc>
          <w:tcPr>
            <w:tcW w:w="2630" w:type="dxa"/>
          </w:tcPr>
          <w:p w:rsidR="006C5807" w:rsidRPr="00332550" w:rsidRDefault="006C5807" w:rsidP="008D26E8">
            <w:pPr>
              <w:spacing w:before="20" w:after="20"/>
            </w:pPr>
          </w:p>
        </w:tc>
        <w:tc>
          <w:tcPr>
            <w:tcW w:w="4387" w:type="dxa"/>
          </w:tcPr>
          <w:p w:rsidR="006C5807" w:rsidRDefault="006C5807" w:rsidP="008D26E8">
            <w:pPr>
              <w:spacing w:before="20" w:after="20"/>
              <w:jc w:val="center"/>
            </w:pPr>
            <w:r>
              <w:t>Formativní hodnocení v praxi</w:t>
            </w:r>
          </w:p>
        </w:tc>
        <w:tc>
          <w:tcPr>
            <w:tcW w:w="2093" w:type="dxa"/>
          </w:tcPr>
          <w:p w:rsidR="006C5807" w:rsidRDefault="006C5807" w:rsidP="008D26E8">
            <w:pPr>
              <w:spacing w:before="20" w:after="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Sdílení zkušeností ZŠ Dobřív + video nahrávka školení</w:t>
            </w:r>
          </w:p>
        </w:tc>
      </w:tr>
      <w:tr w:rsidR="00BE2F93" w:rsidRPr="00332550" w:rsidTr="008D26E8">
        <w:tc>
          <w:tcPr>
            <w:tcW w:w="2630" w:type="dxa"/>
          </w:tcPr>
          <w:p w:rsidR="00BE2F93" w:rsidRPr="00332550" w:rsidRDefault="00BE2F93" w:rsidP="008D26E8">
            <w:pPr>
              <w:spacing w:before="20" w:after="20"/>
            </w:pPr>
            <w:r>
              <w:t>Veronika Mrázková Bc</w:t>
            </w:r>
          </w:p>
        </w:tc>
        <w:tc>
          <w:tcPr>
            <w:tcW w:w="4387" w:type="dxa"/>
          </w:tcPr>
          <w:p w:rsidR="00BE2F93" w:rsidRDefault="00BE2F93" w:rsidP="00387DA1">
            <w:pPr>
              <w:spacing w:before="20" w:after="20"/>
              <w:jc w:val="center"/>
            </w:pPr>
          </w:p>
        </w:tc>
        <w:tc>
          <w:tcPr>
            <w:tcW w:w="2093" w:type="dxa"/>
          </w:tcPr>
          <w:p w:rsidR="00BE2F93" w:rsidRDefault="00BE2F93" w:rsidP="008D26E8">
            <w:pPr>
              <w:spacing w:before="20" w:after="20"/>
              <w:rPr>
                <w:i/>
              </w:rPr>
            </w:pPr>
          </w:p>
        </w:tc>
      </w:tr>
      <w:tr w:rsidR="00387DA1" w:rsidRPr="00332550" w:rsidTr="008D26E8">
        <w:tc>
          <w:tcPr>
            <w:tcW w:w="2630" w:type="dxa"/>
          </w:tcPr>
          <w:p w:rsidR="00387DA1" w:rsidRPr="00332550" w:rsidRDefault="00387DA1" w:rsidP="008D26E8">
            <w:pPr>
              <w:spacing w:before="20" w:after="20"/>
            </w:pPr>
          </w:p>
        </w:tc>
        <w:tc>
          <w:tcPr>
            <w:tcW w:w="4387" w:type="dxa"/>
          </w:tcPr>
          <w:p w:rsidR="00387DA1" w:rsidRDefault="00387DA1" w:rsidP="00387DA1">
            <w:pPr>
              <w:spacing w:before="20" w:after="20"/>
              <w:jc w:val="center"/>
            </w:pPr>
          </w:p>
        </w:tc>
        <w:tc>
          <w:tcPr>
            <w:tcW w:w="2093" w:type="dxa"/>
          </w:tcPr>
          <w:p w:rsidR="00387DA1" w:rsidRDefault="00387DA1" w:rsidP="008D26E8">
            <w:pPr>
              <w:spacing w:before="20" w:after="20"/>
              <w:rPr>
                <w:i/>
              </w:rPr>
            </w:pPr>
          </w:p>
        </w:tc>
      </w:tr>
      <w:tr w:rsidR="00095CEC" w:rsidRPr="00332550" w:rsidTr="008D26E8">
        <w:tc>
          <w:tcPr>
            <w:tcW w:w="2630" w:type="dxa"/>
          </w:tcPr>
          <w:p w:rsidR="00095CEC" w:rsidRPr="00332550" w:rsidRDefault="00095CEC" w:rsidP="008D26E8">
            <w:pPr>
              <w:spacing w:before="20" w:after="20"/>
            </w:pPr>
          </w:p>
        </w:tc>
        <w:tc>
          <w:tcPr>
            <w:tcW w:w="4387" w:type="dxa"/>
          </w:tcPr>
          <w:p w:rsidR="00095CEC" w:rsidRDefault="00095CEC" w:rsidP="008D26E8">
            <w:pPr>
              <w:spacing w:before="20" w:after="20"/>
              <w:jc w:val="center"/>
            </w:pPr>
          </w:p>
        </w:tc>
        <w:tc>
          <w:tcPr>
            <w:tcW w:w="2093" w:type="dxa"/>
          </w:tcPr>
          <w:p w:rsidR="00095CEC" w:rsidRDefault="00095CEC" w:rsidP="008D26E8">
            <w:pPr>
              <w:spacing w:before="20" w:after="20"/>
              <w:rPr>
                <w:i/>
              </w:rPr>
            </w:pPr>
          </w:p>
        </w:tc>
      </w:tr>
    </w:tbl>
    <w:p w:rsidR="00095CEC" w:rsidRPr="00332550" w:rsidRDefault="00095CEC" w:rsidP="00095CEC">
      <w:pPr>
        <w:widowControl w:val="0"/>
        <w:rPr>
          <w:sz w:val="22"/>
          <w:szCs w:val="22"/>
        </w:rPr>
      </w:pPr>
    </w:p>
    <w:p w:rsidR="00095CEC" w:rsidRPr="00332550" w:rsidRDefault="00095CEC" w:rsidP="00095CEC">
      <w:pPr>
        <w:widowControl w:val="0"/>
        <w:rPr>
          <w:b/>
          <w:i/>
        </w:rPr>
      </w:pPr>
      <w:r w:rsidRPr="00332550">
        <w:rPr>
          <w:b/>
          <w:i/>
        </w:rPr>
        <w:t>7.5 Samostudium</w:t>
      </w:r>
    </w:p>
    <w:p w:rsidR="00095CEC" w:rsidRPr="00332550" w:rsidRDefault="00095CEC" w:rsidP="00095CEC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027"/>
        <w:gridCol w:w="4308"/>
      </w:tblGrid>
      <w:tr w:rsidR="00095CEC" w:rsidRPr="00332550" w:rsidTr="008D26E8">
        <w:tc>
          <w:tcPr>
            <w:tcW w:w="2773" w:type="dxa"/>
            <w:shd w:val="clear" w:color="auto" w:fill="E0E0E0"/>
          </w:tcPr>
          <w:p w:rsidR="00095CEC" w:rsidRPr="00332550" w:rsidRDefault="00095CEC" w:rsidP="008D26E8">
            <w:pPr>
              <w:rPr>
                <w:b/>
              </w:rPr>
            </w:pPr>
            <w:r w:rsidRPr="00332550">
              <w:rPr>
                <w:b/>
                <w:sz w:val="22"/>
                <w:szCs w:val="22"/>
              </w:rPr>
              <w:t>Prázdniny</w:t>
            </w:r>
          </w:p>
        </w:tc>
        <w:tc>
          <w:tcPr>
            <w:tcW w:w="2027" w:type="dxa"/>
            <w:shd w:val="clear" w:color="auto" w:fill="E0E0E0"/>
          </w:tcPr>
          <w:p w:rsidR="00095CEC" w:rsidRPr="00332550" w:rsidRDefault="00095CEC" w:rsidP="008D26E8">
            <w:pPr>
              <w:rPr>
                <w:b/>
                <w:bCs/>
              </w:rPr>
            </w:pPr>
            <w:r w:rsidRPr="00332550">
              <w:rPr>
                <w:b/>
                <w:bCs/>
                <w:sz w:val="22"/>
                <w:szCs w:val="22"/>
              </w:rPr>
              <w:t>Počet dnů</w:t>
            </w:r>
          </w:p>
        </w:tc>
        <w:tc>
          <w:tcPr>
            <w:tcW w:w="4308" w:type="dxa"/>
            <w:shd w:val="clear" w:color="auto" w:fill="E0E0E0"/>
          </w:tcPr>
          <w:p w:rsidR="00095CEC" w:rsidRPr="00332550" w:rsidRDefault="00095CEC" w:rsidP="008D26E8">
            <w:pPr>
              <w:rPr>
                <w:b/>
                <w:bCs/>
              </w:rPr>
            </w:pPr>
            <w:r w:rsidRPr="00332550">
              <w:rPr>
                <w:b/>
                <w:bCs/>
                <w:sz w:val="22"/>
                <w:szCs w:val="22"/>
              </w:rPr>
              <w:t>Samostudium</w:t>
            </w:r>
          </w:p>
        </w:tc>
      </w:tr>
      <w:tr w:rsidR="00095CEC" w:rsidRPr="00332550" w:rsidTr="008D26E8">
        <w:tc>
          <w:tcPr>
            <w:tcW w:w="2773" w:type="dxa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sz w:val="22"/>
                <w:szCs w:val="22"/>
              </w:rPr>
              <w:t>Podzimní prázdniny</w:t>
            </w:r>
          </w:p>
        </w:tc>
        <w:tc>
          <w:tcPr>
            <w:tcW w:w="2027" w:type="dxa"/>
          </w:tcPr>
          <w:p w:rsidR="00095CEC" w:rsidRPr="00332550" w:rsidRDefault="00BE2F93" w:rsidP="008D26E8">
            <w:pPr>
              <w:rPr>
                <w:bCs/>
              </w:rPr>
            </w:pPr>
            <w:r>
              <w:rPr>
                <w:bCs/>
              </w:rPr>
              <w:t xml:space="preserve">Státní svátky </w:t>
            </w:r>
            <w:r w:rsidR="003909C9">
              <w:rPr>
                <w:bCs/>
              </w:rPr>
              <w:t>a samostudium</w:t>
            </w:r>
          </w:p>
        </w:tc>
        <w:tc>
          <w:tcPr>
            <w:tcW w:w="4308" w:type="dxa"/>
          </w:tcPr>
          <w:p w:rsidR="00095CEC" w:rsidRPr="00332550" w:rsidRDefault="003909C9" w:rsidP="008D26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5CEC" w:rsidRPr="00332550" w:rsidTr="008D26E8">
        <w:tc>
          <w:tcPr>
            <w:tcW w:w="2773" w:type="dxa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sz w:val="22"/>
                <w:szCs w:val="22"/>
              </w:rPr>
              <w:t>Vánoční prázdniny</w:t>
            </w:r>
          </w:p>
        </w:tc>
        <w:tc>
          <w:tcPr>
            <w:tcW w:w="2027" w:type="dxa"/>
          </w:tcPr>
          <w:p w:rsidR="00095CEC" w:rsidRPr="00332550" w:rsidRDefault="00DF20D5" w:rsidP="008D26E8">
            <w:pPr>
              <w:rPr>
                <w:bCs/>
              </w:rPr>
            </w:pPr>
            <w:r>
              <w:rPr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4308" w:type="dxa"/>
          </w:tcPr>
          <w:p w:rsidR="00095CEC" w:rsidRPr="00332550" w:rsidRDefault="00DF20D5" w:rsidP="008D26E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95CEC" w:rsidRPr="00332550" w:rsidTr="008D26E8">
        <w:tc>
          <w:tcPr>
            <w:tcW w:w="2773" w:type="dxa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sz w:val="22"/>
                <w:szCs w:val="22"/>
              </w:rPr>
              <w:t>Jednodenní pololetní prázdniny</w:t>
            </w:r>
          </w:p>
        </w:tc>
        <w:tc>
          <w:tcPr>
            <w:tcW w:w="2027" w:type="dxa"/>
          </w:tcPr>
          <w:p w:rsidR="00095CEC" w:rsidRPr="00332550" w:rsidRDefault="00DF20D5" w:rsidP="008D26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8" w:type="dxa"/>
          </w:tcPr>
          <w:p w:rsidR="00095CEC" w:rsidRPr="00332550" w:rsidRDefault="00DF20D5" w:rsidP="008D26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5CEC" w:rsidRPr="00332550" w:rsidTr="008D26E8">
        <w:tc>
          <w:tcPr>
            <w:tcW w:w="2773" w:type="dxa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sz w:val="22"/>
                <w:szCs w:val="22"/>
              </w:rPr>
              <w:t>Jarní prázdniny</w:t>
            </w:r>
          </w:p>
        </w:tc>
        <w:tc>
          <w:tcPr>
            <w:tcW w:w="2027" w:type="dxa"/>
          </w:tcPr>
          <w:p w:rsidR="00095CEC" w:rsidRPr="00332550" w:rsidRDefault="00DF20D5" w:rsidP="008D26E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08" w:type="dxa"/>
          </w:tcPr>
          <w:p w:rsidR="00095CEC" w:rsidRPr="00332550" w:rsidRDefault="00DF20D5" w:rsidP="008D26E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95CEC" w:rsidRPr="00332550" w:rsidTr="008D26E8">
        <w:tc>
          <w:tcPr>
            <w:tcW w:w="2773" w:type="dxa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sz w:val="22"/>
                <w:szCs w:val="22"/>
              </w:rPr>
              <w:t>Velikonoční prázdniny</w:t>
            </w:r>
          </w:p>
        </w:tc>
        <w:tc>
          <w:tcPr>
            <w:tcW w:w="2027" w:type="dxa"/>
          </w:tcPr>
          <w:p w:rsidR="00095CEC" w:rsidRPr="00332550" w:rsidRDefault="002068B2" w:rsidP="008D26E8">
            <w:pPr>
              <w:rPr>
                <w:bCs/>
              </w:rPr>
            </w:pPr>
            <w:proofErr w:type="spellStart"/>
            <w:r>
              <w:rPr>
                <w:bCs/>
              </w:rPr>
              <w:t>Corona</w:t>
            </w:r>
            <w:proofErr w:type="spellEnd"/>
            <w:r>
              <w:rPr>
                <w:bCs/>
              </w:rPr>
              <w:t xml:space="preserve"> opatření</w:t>
            </w:r>
          </w:p>
        </w:tc>
        <w:tc>
          <w:tcPr>
            <w:tcW w:w="4308" w:type="dxa"/>
          </w:tcPr>
          <w:p w:rsidR="00095CEC" w:rsidRPr="00332550" w:rsidRDefault="002068B2" w:rsidP="008D26E8">
            <w:pPr>
              <w:rPr>
                <w:bCs/>
              </w:rPr>
            </w:pPr>
            <w:proofErr w:type="spellStart"/>
            <w:r>
              <w:rPr>
                <w:bCs/>
              </w:rPr>
              <w:t>Corona</w:t>
            </w:r>
            <w:proofErr w:type="spellEnd"/>
            <w:r>
              <w:rPr>
                <w:bCs/>
              </w:rPr>
              <w:t xml:space="preserve"> opatření</w:t>
            </w:r>
          </w:p>
        </w:tc>
      </w:tr>
      <w:tr w:rsidR="00095CEC" w:rsidRPr="00332550" w:rsidTr="008D26E8">
        <w:tc>
          <w:tcPr>
            <w:tcW w:w="2773" w:type="dxa"/>
          </w:tcPr>
          <w:p w:rsidR="00095CEC" w:rsidRPr="00332550" w:rsidRDefault="00095CEC" w:rsidP="008D26E8">
            <w:pPr>
              <w:rPr>
                <w:bCs/>
              </w:rPr>
            </w:pPr>
            <w:r w:rsidRPr="00332550">
              <w:rPr>
                <w:sz w:val="22"/>
                <w:szCs w:val="22"/>
              </w:rPr>
              <w:t>Celkem</w:t>
            </w:r>
          </w:p>
        </w:tc>
        <w:tc>
          <w:tcPr>
            <w:tcW w:w="2027" w:type="dxa"/>
          </w:tcPr>
          <w:p w:rsidR="00095CEC" w:rsidRPr="00332550" w:rsidRDefault="00095CEC" w:rsidP="008D26E8">
            <w:pPr>
              <w:rPr>
                <w:bCs/>
              </w:rPr>
            </w:pPr>
          </w:p>
        </w:tc>
        <w:tc>
          <w:tcPr>
            <w:tcW w:w="4308" w:type="dxa"/>
          </w:tcPr>
          <w:p w:rsidR="00095CEC" w:rsidRPr="00332550" w:rsidRDefault="002068B2" w:rsidP="008D26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</w:tbl>
    <w:p w:rsidR="00095CEC" w:rsidRPr="00332550" w:rsidRDefault="00095CEC" w:rsidP="00095CEC">
      <w:pPr>
        <w:widowControl w:val="0"/>
        <w:rPr>
          <w:sz w:val="22"/>
          <w:szCs w:val="22"/>
        </w:rPr>
      </w:pPr>
    </w:p>
    <w:p w:rsidR="00095CEC" w:rsidRPr="00332550" w:rsidRDefault="00095CEC" w:rsidP="00095CEC">
      <w:pPr>
        <w:widowControl w:val="0"/>
        <w:rPr>
          <w:sz w:val="22"/>
          <w:szCs w:val="22"/>
        </w:rPr>
      </w:pPr>
      <w:r w:rsidRPr="00332550">
        <w:rPr>
          <w:sz w:val="22"/>
          <w:szCs w:val="22"/>
        </w:rPr>
        <w:t xml:space="preserve">Na základě </w:t>
      </w:r>
      <w:r w:rsidRPr="00332550">
        <w:rPr>
          <w:color w:val="FF0000"/>
          <w:sz w:val="22"/>
          <w:szCs w:val="22"/>
        </w:rPr>
        <w:t xml:space="preserve">§ 24 odst. 4 písm. b) zákona č. 563/2004 Sb., </w:t>
      </w:r>
      <w:r w:rsidRPr="00332550">
        <w:rPr>
          <w:sz w:val="22"/>
          <w:szCs w:val="22"/>
        </w:rPr>
        <w:t>o pedagogických pracovnících přísluší pedagogickým pracovníkům volno v rozsahu 12 pracovních dnů ve školním roce, nebrání-li tomu vážné provozní důvody (</w:t>
      </w:r>
      <w:r w:rsidRPr="00332550">
        <w:rPr>
          <w:color w:val="FF0000"/>
          <w:sz w:val="22"/>
          <w:szCs w:val="22"/>
        </w:rPr>
        <w:t>§ 24 odst. 7 zákona</w:t>
      </w:r>
      <w:r w:rsidRPr="00332550">
        <w:rPr>
          <w:sz w:val="22"/>
          <w:szCs w:val="22"/>
        </w:rPr>
        <w:t>).</w:t>
      </w:r>
    </w:p>
    <w:p w:rsidR="00095CEC" w:rsidRPr="00332550" w:rsidRDefault="00095CEC" w:rsidP="00095CEC">
      <w:pPr>
        <w:rPr>
          <w:sz w:val="22"/>
          <w:szCs w:val="22"/>
        </w:rPr>
      </w:pPr>
      <w:r w:rsidRPr="00332550">
        <w:rPr>
          <w:sz w:val="22"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95CEC" w:rsidRPr="00332550" w:rsidTr="008D26E8">
        <w:tc>
          <w:tcPr>
            <w:tcW w:w="9212" w:type="dxa"/>
            <w:shd w:val="clear" w:color="auto" w:fill="E0E0E0"/>
          </w:tcPr>
          <w:p w:rsidR="00095CEC" w:rsidRPr="00332550" w:rsidRDefault="00095CEC" w:rsidP="008D26E8">
            <w:pPr>
              <w:rPr>
                <w:b/>
              </w:rPr>
            </w:pPr>
            <w:r w:rsidRPr="00332550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095CEC" w:rsidRPr="00332550" w:rsidTr="008D26E8">
        <w:tc>
          <w:tcPr>
            <w:tcW w:w="9212" w:type="dxa"/>
          </w:tcPr>
          <w:p w:rsidR="00A003ED" w:rsidRDefault="00A003ED" w:rsidP="00A003ED">
            <w:r>
              <w:rPr>
                <w:sz w:val="22"/>
                <w:szCs w:val="22"/>
              </w:rPr>
              <w:t xml:space="preserve">V letošním roce převažovalo vzdělávání učitelů online způsobem. </w:t>
            </w:r>
          </w:p>
          <w:p w:rsidR="00A003ED" w:rsidRDefault="00095CEC" w:rsidP="008D26E8">
            <w:r>
              <w:rPr>
                <w:sz w:val="22"/>
                <w:szCs w:val="22"/>
              </w:rPr>
              <w:t>Pedagogičtí pracovníci školy velmi aktivně využívají možnost dalšího vzdělávání</w:t>
            </w:r>
            <w:r w:rsidR="00A003ED">
              <w:rPr>
                <w:sz w:val="22"/>
                <w:szCs w:val="22"/>
              </w:rPr>
              <w:t>, kolegyně vystudovaly Specializační studium ICT koordinátora a Koordinátora environmentální výchovy</w:t>
            </w:r>
            <w:r>
              <w:rPr>
                <w:sz w:val="22"/>
                <w:szCs w:val="22"/>
              </w:rPr>
              <w:t xml:space="preserve">. DVPP bylo financované částečně ze Šablon II – Digitální škola. Využíváme jazykovou školu VAPC Rokycany k prohlubování jazykových dovedností v aj a </w:t>
            </w:r>
            <w:proofErr w:type="spellStart"/>
            <w:r>
              <w:rPr>
                <w:sz w:val="22"/>
                <w:szCs w:val="22"/>
              </w:rPr>
              <w:t>nj</w:t>
            </w:r>
            <w:proofErr w:type="spellEnd"/>
            <w:r>
              <w:rPr>
                <w:sz w:val="22"/>
                <w:szCs w:val="22"/>
              </w:rPr>
              <w:t xml:space="preserve"> a vzdělávací akce Krajského centra vzdělávání Plzeň. </w:t>
            </w:r>
          </w:p>
          <w:p w:rsidR="00095CEC" w:rsidRDefault="00095CEC" w:rsidP="008D26E8">
            <w:r>
              <w:rPr>
                <w:sz w:val="22"/>
                <w:szCs w:val="22"/>
              </w:rPr>
              <w:t xml:space="preserve">Během celého školního roku jsou k dispozici časopisy Učitelské noviny a Kritické myšlení, Řízení školy. Výtvarné nápady </w:t>
            </w:r>
            <w:proofErr w:type="gramStart"/>
            <w:r>
              <w:rPr>
                <w:sz w:val="22"/>
                <w:szCs w:val="22"/>
              </w:rPr>
              <w:t>čerpáme</w:t>
            </w:r>
            <w:proofErr w:type="gramEnd"/>
            <w:r>
              <w:rPr>
                <w:sz w:val="22"/>
                <w:szCs w:val="22"/>
              </w:rPr>
              <w:t xml:space="preserve"> z časopisu Tvořivý </w:t>
            </w:r>
            <w:proofErr w:type="gramStart"/>
            <w:r>
              <w:rPr>
                <w:sz w:val="22"/>
                <w:szCs w:val="22"/>
              </w:rPr>
              <w:t>Amos</w:t>
            </w:r>
            <w:proofErr w:type="gramEnd"/>
            <w:r>
              <w:rPr>
                <w:sz w:val="22"/>
                <w:szCs w:val="22"/>
              </w:rPr>
              <w:t xml:space="preserve">. Pro zpestření výuky pro starší žáky odebíráme </w:t>
            </w:r>
            <w:proofErr w:type="spellStart"/>
            <w:r>
              <w:rPr>
                <w:sz w:val="22"/>
                <w:szCs w:val="22"/>
              </w:rPr>
              <w:t>Časostroj</w:t>
            </w:r>
            <w:proofErr w:type="spellEnd"/>
            <w:r>
              <w:rPr>
                <w:sz w:val="22"/>
                <w:szCs w:val="22"/>
              </w:rPr>
              <w:t>, Junior.</w:t>
            </w:r>
          </w:p>
          <w:p w:rsidR="00095CEC" w:rsidRPr="00332550" w:rsidRDefault="00095CEC" w:rsidP="008D26E8">
            <w:r>
              <w:rPr>
                <w:sz w:val="22"/>
                <w:szCs w:val="22"/>
              </w:rPr>
              <w:t>Mnoho inspirací a nápadů čerpáme prostřednictvím internetu – různé metodické portály.</w:t>
            </w:r>
          </w:p>
        </w:tc>
      </w:tr>
    </w:tbl>
    <w:p w:rsidR="00095CEC" w:rsidRPr="00332550" w:rsidRDefault="00095CEC" w:rsidP="00095CEC">
      <w:pPr>
        <w:rPr>
          <w:sz w:val="22"/>
          <w:szCs w:val="22"/>
        </w:rPr>
      </w:pPr>
    </w:p>
    <w:p w:rsidR="00095CEC" w:rsidRPr="00332550" w:rsidRDefault="00095CEC" w:rsidP="00095CEC">
      <w:pPr>
        <w:ind w:left="142" w:hanging="142"/>
        <w:rPr>
          <w:i/>
          <w:color w:val="FF0000"/>
          <w:sz w:val="22"/>
          <w:szCs w:val="22"/>
        </w:rPr>
      </w:pPr>
      <w:r w:rsidRPr="00332550">
        <w:rPr>
          <w:i/>
          <w:color w:val="FF0000"/>
          <w:sz w:val="22"/>
          <w:szCs w:val="22"/>
        </w:rPr>
        <w:t xml:space="preserve">§ 227 až 233 </w:t>
      </w:r>
      <w:proofErr w:type="gramStart"/>
      <w:r w:rsidRPr="00332550">
        <w:rPr>
          <w:i/>
          <w:color w:val="FF0000"/>
          <w:sz w:val="22"/>
          <w:szCs w:val="22"/>
        </w:rPr>
        <w:t>zákona  č.</w:t>
      </w:r>
      <w:proofErr w:type="gramEnd"/>
      <w:r w:rsidRPr="00332550">
        <w:rPr>
          <w:i/>
          <w:color w:val="FF0000"/>
          <w:sz w:val="22"/>
          <w:szCs w:val="22"/>
        </w:rPr>
        <w:t xml:space="preserve"> 262/2006 Sb., </w:t>
      </w:r>
      <w:r w:rsidRPr="00332550">
        <w:rPr>
          <w:i/>
          <w:sz w:val="22"/>
          <w:szCs w:val="22"/>
        </w:rPr>
        <w:t>zákoník práce,</w:t>
      </w:r>
    </w:p>
    <w:p w:rsidR="00095CEC" w:rsidRPr="00332550" w:rsidRDefault="00095CEC" w:rsidP="00095CEC">
      <w:pPr>
        <w:ind w:left="142" w:hanging="142"/>
        <w:rPr>
          <w:i/>
          <w:sz w:val="22"/>
          <w:szCs w:val="22"/>
        </w:rPr>
      </w:pPr>
      <w:r w:rsidRPr="00332550">
        <w:rPr>
          <w:i/>
          <w:color w:val="FF0000"/>
          <w:sz w:val="22"/>
          <w:szCs w:val="22"/>
        </w:rPr>
        <w:t xml:space="preserve">§ 24 zákona č. 563/2004 Sb., </w:t>
      </w:r>
      <w:r w:rsidRPr="00332550">
        <w:rPr>
          <w:i/>
          <w:sz w:val="22"/>
          <w:szCs w:val="22"/>
        </w:rPr>
        <w:t>o pedagogických pracovnících,</w:t>
      </w:r>
    </w:p>
    <w:p w:rsidR="00095CEC" w:rsidRPr="00332550" w:rsidRDefault="00095CEC" w:rsidP="00095CEC">
      <w:pPr>
        <w:ind w:left="142" w:hanging="142"/>
        <w:rPr>
          <w:i/>
          <w:color w:val="FF0000"/>
          <w:sz w:val="22"/>
          <w:szCs w:val="22"/>
        </w:rPr>
      </w:pPr>
      <w:r w:rsidRPr="00332550">
        <w:rPr>
          <w:i/>
          <w:color w:val="FF0000"/>
          <w:sz w:val="22"/>
          <w:szCs w:val="22"/>
        </w:rPr>
        <w:t>Vyhláška č. 317/2005 Sb.,</w:t>
      </w:r>
      <w:r w:rsidRPr="00332550">
        <w:rPr>
          <w:i/>
          <w:sz w:val="22"/>
          <w:szCs w:val="22"/>
        </w:rPr>
        <w:t xml:space="preserve"> o dalším vzdělávání pedagogických pracovníků</w:t>
      </w:r>
    </w:p>
    <w:p w:rsidR="00095CEC" w:rsidRPr="00332550" w:rsidRDefault="00095CEC" w:rsidP="00095CEC">
      <w:pPr>
        <w:ind w:left="142" w:hanging="142"/>
        <w:rPr>
          <w:i/>
          <w:color w:val="FF0000"/>
          <w:sz w:val="22"/>
          <w:szCs w:val="22"/>
        </w:rPr>
      </w:pPr>
      <w:r w:rsidRPr="00332550">
        <w:rPr>
          <w:i/>
          <w:color w:val="FF0000"/>
          <w:sz w:val="22"/>
          <w:szCs w:val="22"/>
        </w:rPr>
        <w:t>MŠMT ČR č. 263/2007, pracovní řád pro zaměstnance škol a školských zařízení</w:t>
      </w:r>
    </w:p>
    <w:p w:rsidR="00095CEC" w:rsidRPr="00095CEC" w:rsidRDefault="00095CEC" w:rsidP="00095CEC">
      <w:pPr>
        <w:ind w:left="142" w:hanging="142"/>
        <w:rPr>
          <w:i/>
          <w:sz w:val="22"/>
          <w:szCs w:val="22"/>
        </w:rPr>
      </w:pPr>
      <w:r w:rsidRPr="00332550">
        <w:rPr>
          <w:i/>
          <w:sz w:val="22"/>
          <w:szCs w:val="22"/>
        </w:rPr>
        <w:t xml:space="preserve">Výklad MŠMT ČR k ustanovení § 24 odst. 7 zákona č. 563/2004 Sb., o pedagogických pracovnících, </w:t>
      </w:r>
      <w:proofErr w:type="gramStart"/>
      <w:r w:rsidRPr="00332550">
        <w:rPr>
          <w:i/>
          <w:color w:val="FF0000"/>
          <w:sz w:val="22"/>
          <w:szCs w:val="22"/>
        </w:rPr>
        <w:t>č.j.</w:t>
      </w:r>
      <w:proofErr w:type="gramEnd"/>
      <w:r w:rsidRPr="00332550">
        <w:rPr>
          <w:i/>
          <w:color w:val="FF0000"/>
          <w:sz w:val="22"/>
          <w:szCs w:val="22"/>
        </w:rPr>
        <w:t>: 32 932/2005-25</w:t>
      </w:r>
    </w:p>
    <w:sectPr w:rsidR="00095CEC" w:rsidRPr="00095CEC" w:rsidSect="00EE1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B6" w:rsidRDefault="00FC04B6" w:rsidP="00704FB5">
      <w:r>
        <w:separator/>
      </w:r>
    </w:p>
  </w:endnote>
  <w:endnote w:type="continuationSeparator" w:id="0">
    <w:p w:rsidR="00FC04B6" w:rsidRDefault="00FC04B6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B6" w:rsidRDefault="00FC04B6" w:rsidP="00704FB5">
      <w:r>
        <w:separator/>
      </w:r>
    </w:p>
  </w:footnote>
  <w:footnote w:type="continuationSeparator" w:id="0">
    <w:p w:rsidR="00FC04B6" w:rsidRDefault="00FC04B6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3261C"/>
    <w:rsid w:val="00095CEC"/>
    <w:rsid w:val="001E052B"/>
    <w:rsid w:val="002068B2"/>
    <w:rsid w:val="002917A4"/>
    <w:rsid w:val="00342C19"/>
    <w:rsid w:val="003772DD"/>
    <w:rsid w:val="00387DA1"/>
    <w:rsid w:val="003909C9"/>
    <w:rsid w:val="0046419A"/>
    <w:rsid w:val="00555344"/>
    <w:rsid w:val="00612923"/>
    <w:rsid w:val="00680B02"/>
    <w:rsid w:val="00693051"/>
    <w:rsid w:val="006C5807"/>
    <w:rsid w:val="00704FB5"/>
    <w:rsid w:val="00A003ED"/>
    <w:rsid w:val="00A342EF"/>
    <w:rsid w:val="00BE2F93"/>
    <w:rsid w:val="00CA34FA"/>
    <w:rsid w:val="00DF20D5"/>
    <w:rsid w:val="00EE1D5D"/>
    <w:rsid w:val="00FC04B6"/>
    <w:rsid w:val="00FE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82</TotalTime>
  <Pages>1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13</cp:revision>
  <cp:lastPrinted>2021-08-26T14:07:00Z</cp:lastPrinted>
  <dcterms:created xsi:type="dcterms:W3CDTF">2020-08-12T10:00:00Z</dcterms:created>
  <dcterms:modified xsi:type="dcterms:W3CDTF">2021-08-26T14:07:00Z</dcterms:modified>
</cp:coreProperties>
</file>