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F6" w:rsidRDefault="00A574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574F6" w:rsidTr="00A57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F6" w:rsidRDefault="00154660">
            <w:r>
              <w:rPr>
                <w:sz w:val="22"/>
                <w:szCs w:val="22"/>
              </w:rPr>
              <w:t>Školní rok:2020/2021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F6" w:rsidRDefault="00A574F6">
            <w:r>
              <w:rPr>
                <w:sz w:val="22"/>
                <w:szCs w:val="22"/>
              </w:rPr>
              <w:t>Zpracovatel:</w:t>
            </w:r>
            <w:r w:rsidR="007375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Mgr. Lenka Hanzlíková</w:t>
            </w:r>
          </w:p>
        </w:tc>
      </w:tr>
    </w:tbl>
    <w:p w:rsidR="00A574F6" w:rsidRDefault="00A574F6" w:rsidP="00A574F6">
      <w:pPr>
        <w:rPr>
          <w:sz w:val="22"/>
          <w:szCs w:val="22"/>
        </w:rPr>
      </w:pPr>
    </w:p>
    <w:p w:rsidR="00A574F6" w:rsidRDefault="00A574F6" w:rsidP="00A574F6">
      <w:pPr>
        <w:rPr>
          <w:b/>
          <w:i/>
          <w:sz w:val="32"/>
          <w:szCs w:val="32"/>
        </w:rPr>
      </w:pPr>
    </w:p>
    <w:p w:rsidR="00A574F6" w:rsidRDefault="00A574F6" w:rsidP="00A574F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3. Vzdělávací program školy</w:t>
      </w:r>
    </w:p>
    <w:p w:rsidR="00A574F6" w:rsidRDefault="00A574F6" w:rsidP="00A574F6">
      <w:pPr>
        <w:rPr>
          <w:b/>
          <w:sz w:val="22"/>
          <w:szCs w:val="22"/>
        </w:rPr>
      </w:pPr>
    </w:p>
    <w:p w:rsidR="00A574F6" w:rsidRDefault="00A574F6" w:rsidP="00A574F6">
      <w:pPr>
        <w:rPr>
          <w:b/>
          <w:i/>
        </w:rPr>
      </w:pPr>
      <w:r>
        <w:rPr>
          <w:b/>
          <w:i/>
        </w:rPr>
        <w:t>3.1 Vzdělávací program</w:t>
      </w:r>
    </w:p>
    <w:p w:rsidR="00A574F6" w:rsidRDefault="00A574F6" w:rsidP="00A574F6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64"/>
      </w:tblGrid>
      <w:tr w:rsidR="00A574F6" w:rsidTr="00A574F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74F6" w:rsidRDefault="00A574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vzdělávací program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74F6" w:rsidRDefault="00A574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zařazené třídy</w:t>
            </w:r>
          </w:p>
        </w:tc>
      </w:tr>
      <w:tr w:rsidR="00A574F6" w:rsidTr="00A574F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F6" w:rsidRDefault="00A574F6">
            <w:r>
              <w:rPr>
                <w:sz w:val="22"/>
                <w:szCs w:val="22"/>
              </w:rPr>
              <w:t xml:space="preserve">Školní vzdělávací program (viz Rámcový vzdělávací program pro základní vzdělávání, </w:t>
            </w:r>
            <w:proofErr w:type="gramStart"/>
            <w:r>
              <w:rPr>
                <w:color w:val="FF0000"/>
                <w:sz w:val="22"/>
                <w:szCs w:val="22"/>
              </w:rPr>
              <w:t>č.j.</w:t>
            </w:r>
            <w:proofErr w:type="gramEnd"/>
            <w:r>
              <w:rPr>
                <w:color w:val="FF0000"/>
                <w:sz w:val="22"/>
                <w:szCs w:val="22"/>
              </w:rPr>
              <w:t> 31504/2004-22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F6" w:rsidRDefault="00A574F6">
            <w:r>
              <w:rPr>
                <w:sz w:val="22"/>
                <w:szCs w:val="22"/>
              </w:rPr>
              <w:t>5</w:t>
            </w:r>
          </w:p>
        </w:tc>
      </w:tr>
      <w:tr w:rsidR="00A574F6" w:rsidTr="00A574F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A574F6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A574F6"/>
        </w:tc>
      </w:tr>
    </w:tbl>
    <w:p w:rsidR="00A574F6" w:rsidRDefault="00A574F6" w:rsidP="00A574F6">
      <w:pPr>
        <w:rPr>
          <w:sz w:val="22"/>
          <w:szCs w:val="22"/>
        </w:rPr>
      </w:pPr>
    </w:p>
    <w:p w:rsidR="00A574F6" w:rsidRDefault="00A574F6" w:rsidP="00A574F6">
      <w:pPr>
        <w:rPr>
          <w:b/>
          <w:i/>
        </w:rPr>
      </w:pPr>
      <w:r>
        <w:rPr>
          <w:b/>
          <w:i/>
        </w:rPr>
        <w:t>3.2Nepovinné předměty a zájmové kroužky</w:t>
      </w:r>
    </w:p>
    <w:p w:rsidR="00A574F6" w:rsidRDefault="00A574F6" w:rsidP="00A574F6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574F6" w:rsidTr="00A57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74F6" w:rsidRDefault="00A574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název nepovinného předmětu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74F6" w:rsidRDefault="00A574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počet zařazených žáků</w:t>
            </w:r>
          </w:p>
        </w:tc>
      </w:tr>
      <w:tr w:rsidR="00A574F6" w:rsidTr="00A57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A574F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A574F6"/>
        </w:tc>
      </w:tr>
      <w:tr w:rsidR="00A574F6" w:rsidTr="00A57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A574F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A574F6"/>
        </w:tc>
      </w:tr>
      <w:tr w:rsidR="00A574F6" w:rsidTr="00A57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A574F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A574F6"/>
        </w:tc>
      </w:tr>
      <w:tr w:rsidR="00A574F6" w:rsidTr="00A57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A574F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A574F6"/>
        </w:tc>
      </w:tr>
      <w:tr w:rsidR="00A574F6" w:rsidTr="00A57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74F6" w:rsidRDefault="00A574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název kroužku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74F6" w:rsidRDefault="00A574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počet zařazených žáků</w:t>
            </w:r>
          </w:p>
        </w:tc>
      </w:tr>
      <w:tr w:rsidR="00A574F6" w:rsidTr="00A57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F6" w:rsidRDefault="00A574F6">
            <w:r>
              <w:rPr>
                <w:sz w:val="22"/>
                <w:szCs w:val="22"/>
              </w:rPr>
              <w:t>Tvořivý ateliér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7D675A">
            <w:r>
              <w:t>13</w:t>
            </w:r>
          </w:p>
        </w:tc>
      </w:tr>
      <w:tr w:rsidR="00A574F6" w:rsidTr="00A57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F6" w:rsidRDefault="00A574F6">
            <w:r>
              <w:rPr>
                <w:sz w:val="22"/>
                <w:szCs w:val="22"/>
              </w:rPr>
              <w:t>Hudební kroužek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7D675A">
            <w:r>
              <w:t>7</w:t>
            </w:r>
          </w:p>
        </w:tc>
      </w:tr>
      <w:tr w:rsidR="00A574F6" w:rsidTr="00A57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F6" w:rsidRDefault="00A574F6">
            <w:r>
              <w:rPr>
                <w:sz w:val="22"/>
                <w:szCs w:val="22"/>
              </w:rPr>
              <w:t>Německý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7D675A">
            <w:r>
              <w:t>4</w:t>
            </w:r>
          </w:p>
        </w:tc>
      </w:tr>
      <w:tr w:rsidR="00A574F6" w:rsidTr="00A57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F6" w:rsidRDefault="00A574F6">
            <w:r>
              <w:rPr>
                <w:sz w:val="22"/>
                <w:szCs w:val="22"/>
              </w:rPr>
              <w:t>Anglický jazyk pro začátečníky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7D675A">
            <w:r>
              <w:t>12</w:t>
            </w:r>
          </w:p>
        </w:tc>
      </w:tr>
      <w:tr w:rsidR="00A574F6" w:rsidTr="00A57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F6" w:rsidRDefault="00A574F6">
            <w:r>
              <w:rPr>
                <w:sz w:val="22"/>
                <w:szCs w:val="22"/>
              </w:rPr>
              <w:t>Sportuj ve škole</w:t>
            </w:r>
            <w:r w:rsidR="004675F1">
              <w:rPr>
                <w:sz w:val="22"/>
                <w:szCs w:val="22"/>
              </w:rPr>
              <w:t xml:space="preserve"> </w:t>
            </w:r>
            <w:proofErr w:type="spellStart"/>
            <w:r w:rsidR="004675F1">
              <w:rPr>
                <w:sz w:val="22"/>
                <w:szCs w:val="22"/>
              </w:rPr>
              <w:t>I.aII</w:t>
            </w:r>
            <w:proofErr w:type="spellEnd"/>
            <w:r w:rsidR="004675F1">
              <w:rPr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123AA5">
            <w:r>
              <w:t>15 + 17</w:t>
            </w:r>
            <w:bookmarkStart w:id="0" w:name="_GoBack"/>
            <w:bookmarkEnd w:id="0"/>
          </w:p>
        </w:tc>
      </w:tr>
      <w:tr w:rsidR="00A574F6" w:rsidTr="00A57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F6" w:rsidRDefault="00A574F6">
            <w:r>
              <w:rPr>
                <w:sz w:val="22"/>
                <w:szCs w:val="22"/>
              </w:rPr>
              <w:t>Předmět speciální pedagogické péče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7D675A">
            <w:r>
              <w:t>1</w:t>
            </w:r>
          </w:p>
        </w:tc>
      </w:tr>
      <w:tr w:rsidR="00A574F6" w:rsidTr="00A57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F6" w:rsidRDefault="00A574F6">
            <w:r>
              <w:rPr>
                <w:sz w:val="22"/>
                <w:szCs w:val="22"/>
              </w:rPr>
              <w:t>Pedagogická intervence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7D675A">
            <w:r>
              <w:t>5</w:t>
            </w:r>
          </w:p>
        </w:tc>
      </w:tr>
      <w:tr w:rsidR="00A574F6" w:rsidTr="00A57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F6" w:rsidRDefault="00A574F6">
            <w:proofErr w:type="spellStart"/>
            <w:r>
              <w:rPr>
                <w:sz w:val="22"/>
                <w:szCs w:val="22"/>
              </w:rPr>
              <w:t>Doúčko</w:t>
            </w:r>
            <w:proofErr w:type="spellEnd"/>
            <w:r>
              <w:rPr>
                <w:sz w:val="22"/>
                <w:szCs w:val="22"/>
              </w:rPr>
              <w:t xml:space="preserve"> I.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7D675A">
            <w:r>
              <w:t>6</w:t>
            </w:r>
          </w:p>
        </w:tc>
      </w:tr>
      <w:tr w:rsidR="00A574F6" w:rsidTr="00A57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F6" w:rsidRDefault="00A574F6">
            <w:proofErr w:type="spellStart"/>
            <w:r>
              <w:rPr>
                <w:sz w:val="22"/>
                <w:szCs w:val="22"/>
              </w:rPr>
              <w:t>Doúčko</w:t>
            </w:r>
            <w:proofErr w:type="spellEnd"/>
            <w:r>
              <w:rPr>
                <w:sz w:val="22"/>
                <w:szCs w:val="22"/>
              </w:rPr>
              <w:t xml:space="preserve"> II.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7D675A">
            <w:r>
              <w:t>6</w:t>
            </w:r>
          </w:p>
        </w:tc>
      </w:tr>
      <w:tr w:rsidR="00A574F6" w:rsidTr="00A57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F6" w:rsidRDefault="00A574F6">
            <w:proofErr w:type="spellStart"/>
            <w:r>
              <w:rPr>
                <w:sz w:val="22"/>
                <w:szCs w:val="22"/>
              </w:rPr>
              <w:t>Doúčko</w:t>
            </w:r>
            <w:proofErr w:type="spellEnd"/>
            <w:r>
              <w:rPr>
                <w:sz w:val="22"/>
                <w:szCs w:val="22"/>
              </w:rPr>
              <w:t xml:space="preserve"> III.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7D675A">
            <w:r>
              <w:t>7</w:t>
            </w:r>
          </w:p>
        </w:tc>
      </w:tr>
      <w:tr w:rsidR="00A574F6" w:rsidTr="00A57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F6" w:rsidRDefault="00A574F6">
            <w:r>
              <w:rPr>
                <w:sz w:val="22"/>
                <w:szCs w:val="22"/>
              </w:rPr>
              <w:t>EKO tým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7D675A">
            <w:r>
              <w:t>15</w:t>
            </w:r>
          </w:p>
        </w:tc>
      </w:tr>
      <w:tr w:rsidR="004675F1" w:rsidTr="00A57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F1" w:rsidRDefault="004675F1">
            <w:r>
              <w:rPr>
                <w:sz w:val="22"/>
                <w:szCs w:val="22"/>
              </w:rPr>
              <w:t>Klub deskových her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F1" w:rsidRDefault="007D675A">
            <w:r>
              <w:t>15</w:t>
            </w:r>
          </w:p>
        </w:tc>
      </w:tr>
      <w:tr w:rsidR="00154660" w:rsidTr="00A57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Default="00154660">
            <w:r>
              <w:rPr>
                <w:sz w:val="22"/>
                <w:szCs w:val="22"/>
              </w:rPr>
              <w:t>Dramatický kroužek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Default="007D675A">
            <w:r>
              <w:t>8</w:t>
            </w:r>
          </w:p>
        </w:tc>
      </w:tr>
      <w:tr w:rsidR="007D675A" w:rsidTr="00A574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A" w:rsidRDefault="007D6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Kroužek logopedické nápravy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A" w:rsidRDefault="007D675A">
            <w:r>
              <w:t>8</w:t>
            </w:r>
          </w:p>
        </w:tc>
      </w:tr>
    </w:tbl>
    <w:p w:rsidR="00A574F6" w:rsidRDefault="00A574F6" w:rsidP="00A574F6">
      <w:pPr>
        <w:rPr>
          <w:sz w:val="22"/>
          <w:szCs w:val="22"/>
        </w:rPr>
      </w:pPr>
    </w:p>
    <w:p w:rsidR="00A574F6" w:rsidRDefault="00A574F6" w:rsidP="00A574F6">
      <w:pPr>
        <w:rPr>
          <w:b/>
          <w:i/>
        </w:rPr>
      </w:pPr>
      <w:r>
        <w:rPr>
          <w:b/>
          <w:i/>
        </w:rPr>
        <w:t>3.3 Počet dělených hodin</w:t>
      </w:r>
    </w:p>
    <w:p w:rsidR="00A574F6" w:rsidRDefault="00A574F6" w:rsidP="00A574F6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898"/>
        <w:gridCol w:w="2160"/>
        <w:gridCol w:w="2160"/>
      </w:tblGrid>
      <w:tr w:rsidR="00A574F6" w:rsidTr="00A574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74F6" w:rsidRDefault="00A574F6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74F6" w:rsidRDefault="00A574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 stupeň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74F6" w:rsidRDefault="00A574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 stupeň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74F6" w:rsidRDefault="00A574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celkem</w:t>
            </w:r>
          </w:p>
        </w:tc>
      </w:tr>
      <w:tr w:rsidR="00A574F6" w:rsidTr="00A574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F6" w:rsidRDefault="00A574F6">
            <w:r>
              <w:rPr>
                <w:sz w:val="22"/>
                <w:szCs w:val="22"/>
              </w:rPr>
              <w:t>počet dělených hodin</w:t>
            </w:r>
            <w:r>
              <w:rPr>
                <w:sz w:val="22"/>
                <w:szCs w:val="22"/>
              </w:rPr>
              <w:sym w:font="Symbol" w:char="002A"/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A574F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A574F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A574F6"/>
        </w:tc>
      </w:tr>
    </w:tbl>
    <w:p w:rsidR="00A574F6" w:rsidRDefault="00A574F6" w:rsidP="00A574F6">
      <w:pPr>
        <w:rPr>
          <w:i/>
          <w:sz w:val="18"/>
          <w:szCs w:val="18"/>
        </w:rPr>
      </w:pPr>
      <w:r>
        <w:rPr>
          <w:i/>
          <w:sz w:val="18"/>
          <w:szCs w:val="18"/>
        </w:rPr>
        <w:sym w:font="Symbol" w:char="002A"/>
      </w:r>
      <w:r>
        <w:rPr>
          <w:i/>
          <w:sz w:val="18"/>
          <w:szCs w:val="18"/>
        </w:rPr>
        <w:t xml:space="preserve"> Uvádět pouze hodiny, které znamenají zvýšenou potřebu „</w:t>
      </w:r>
      <w:proofErr w:type="spellStart"/>
      <w:r>
        <w:rPr>
          <w:i/>
          <w:sz w:val="18"/>
          <w:szCs w:val="18"/>
        </w:rPr>
        <w:t>učitelohodin</w:t>
      </w:r>
      <w:proofErr w:type="spellEnd"/>
      <w:r>
        <w:rPr>
          <w:i/>
          <w:sz w:val="18"/>
          <w:szCs w:val="18"/>
        </w:rPr>
        <w:t>“.</w:t>
      </w:r>
    </w:p>
    <w:p w:rsidR="00A574F6" w:rsidRDefault="00A574F6" w:rsidP="00A574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574F6" w:rsidTr="00A574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74F6" w:rsidRDefault="00A574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Komentář ředitele školy</w:t>
            </w:r>
          </w:p>
        </w:tc>
      </w:tr>
      <w:tr w:rsidR="00A574F6" w:rsidTr="00A574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F6" w:rsidRDefault="00154660">
            <w:r>
              <w:t xml:space="preserve">Kroužky v letošním roce byly v polovině října přerušeny kvůli </w:t>
            </w:r>
            <w:proofErr w:type="spellStart"/>
            <w:r>
              <w:t>covidovým</w:t>
            </w:r>
            <w:proofErr w:type="spellEnd"/>
            <w:r>
              <w:t xml:space="preserve"> opatřením</w:t>
            </w:r>
          </w:p>
          <w:p w:rsidR="00A574F6" w:rsidRDefault="00A574F6"/>
          <w:p w:rsidR="00A574F6" w:rsidRDefault="00A574F6"/>
        </w:tc>
      </w:tr>
    </w:tbl>
    <w:p w:rsidR="00A574F6" w:rsidRDefault="00A574F6" w:rsidP="00A574F6">
      <w:pPr>
        <w:ind w:left="142" w:hanging="14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Školní vzdělávací program (viz Rámcový vzdělávací program pro základní vzdělávání, </w:t>
      </w:r>
      <w:proofErr w:type="gramStart"/>
      <w:r>
        <w:rPr>
          <w:i/>
          <w:color w:val="FF0000"/>
          <w:sz w:val="22"/>
          <w:szCs w:val="22"/>
        </w:rPr>
        <w:t>č.j.</w:t>
      </w:r>
      <w:proofErr w:type="gramEnd"/>
      <w:r>
        <w:rPr>
          <w:i/>
          <w:color w:val="FF0000"/>
          <w:sz w:val="22"/>
          <w:szCs w:val="22"/>
        </w:rPr>
        <w:t> 31504/2004-22</w:t>
      </w:r>
      <w:r>
        <w:rPr>
          <w:i/>
          <w:sz w:val="22"/>
          <w:szCs w:val="22"/>
        </w:rPr>
        <w:t>)</w:t>
      </w:r>
    </w:p>
    <w:p w:rsidR="00A574F6" w:rsidRDefault="00A574F6" w:rsidP="00A574F6">
      <w:pPr>
        <w:ind w:left="142" w:hanging="142"/>
        <w:rPr>
          <w:sz w:val="22"/>
          <w:szCs w:val="22"/>
        </w:rPr>
      </w:pPr>
    </w:p>
    <w:p w:rsidR="003772DD" w:rsidRDefault="003772DD"/>
    <w:sectPr w:rsidR="003772DD" w:rsidSect="00922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35" w:rsidRDefault="00EC0735" w:rsidP="00704FB5">
      <w:r>
        <w:separator/>
      </w:r>
    </w:p>
  </w:endnote>
  <w:endnote w:type="continuationSeparator" w:id="0">
    <w:p w:rsidR="00EC0735" w:rsidRDefault="00EC0735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35" w:rsidRDefault="00EC0735" w:rsidP="00704FB5">
      <w:r>
        <w:separator/>
      </w:r>
    </w:p>
  </w:footnote>
  <w:footnote w:type="continuationSeparator" w:id="0">
    <w:p w:rsidR="00EC0735" w:rsidRDefault="00EC0735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0D0EE0"/>
    <w:rsid w:val="00123AA5"/>
    <w:rsid w:val="00154660"/>
    <w:rsid w:val="003772DD"/>
    <w:rsid w:val="003B2205"/>
    <w:rsid w:val="004675F1"/>
    <w:rsid w:val="0050206F"/>
    <w:rsid w:val="00555344"/>
    <w:rsid w:val="00612923"/>
    <w:rsid w:val="0063537D"/>
    <w:rsid w:val="00704FB5"/>
    <w:rsid w:val="00737514"/>
    <w:rsid w:val="007D675A"/>
    <w:rsid w:val="00922BBF"/>
    <w:rsid w:val="00A574F6"/>
    <w:rsid w:val="00B20F4C"/>
    <w:rsid w:val="00B26C65"/>
    <w:rsid w:val="00CA34FA"/>
    <w:rsid w:val="00EC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14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11</cp:revision>
  <cp:lastPrinted>2021-08-26T12:14:00Z</cp:lastPrinted>
  <dcterms:created xsi:type="dcterms:W3CDTF">2020-08-12T10:00:00Z</dcterms:created>
  <dcterms:modified xsi:type="dcterms:W3CDTF">2021-08-26T12:14:00Z</dcterms:modified>
</cp:coreProperties>
</file>