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Školní rok:</w:t>
            </w:r>
            <w:r w:rsidR="00455801">
              <w:rPr>
                <w:sz w:val="22"/>
                <w:szCs w:val="22"/>
              </w:rPr>
              <w:t xml:space="preserve"> 2020/2021</w:t>
            </w:r>
          </w:p>
        </w:tc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5F0C0F" w:rsidRPr="00022366" w:rsidRDefault="005F0C0F" w:rsidP="005F0C0F">
      <w:pPr>
        <w:rPr>
          <w:sz w:val="22"/>
          <w:szCs w:val="22"/>
        </w:rPr>
      </w:pPr>
      <w:r w:rsidRPr="00022366">
        <w:rPr>
          <w:sz w:val="22"/>
          <w:szCs w:val="22"/>
        </w:rPr>
        <w:t xml:space="preserve"> </w:t>
      </w:r>
    </w:p>
    <w:p w:rsidR="005F0C0F" w:rsidRPr="00022366" w:rsidRDefault="005F0C0F" w:rsidP="005F0C0F">
      <w:pPr>
        <w:rPr>
          <w:b/>
          <w:i/>
          <w:sz w:val="32"/>
          <w:szCs w:val="32"/>
        </w:rPr>
      </w:pPr>
      <w:r w:rsidRPr="00022366">
        <w:rPr>
          <w:b/>
          <w:i/>
          <w:sz w:val="32"/>
          <w:szCs w:val="32"/>
        </w:rPr>
        <w:t>12 Prevence rizikového chování</w:t>
      </w:r>
    </w:p>
    <w:p w:rsidR="005F0C0F" w:rsidRPr="00022366" w:rsidRDefault="005F0C0F" w:rsidP="005F0C0F">
      <w:pPr>
        <w:rPr>
          <w:sz w:val="22"/>
          <w:szCs w:val="22"/>
        </w:rPr>
      </w:pPr>
    </w:p>
    <w:p w:rsidR="005F0C0F" w:rsidRPr="00022366" w:rsidRDefault="005F0C0F" w:rsidP="005F0C0F">
      <w:pPr>
        <w:rPr>
          <w:b/>
          <w:i/>
        </w:rPr>
      </w:pPr>
      <w:r w:rsidRPr="00022366">
        <w:rPr>
          <w:b/>
          <w:i/>
        </w:rPr>
        <w:t>12.1 Prevence rizikového chování</w:t>
      </w:r>
    </w:p>
    <w:p w:rsidR="005F0C0F" w:rsidRPr="00022366" w:rsidRDefault="005F0C0F" w:rsidP="005F0C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0C0F" w:rsidRPr="00022366" w:rsidTr="00C3068B"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5F0C0F" w:rsidP="00C3068B"/>
        </w:tc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komentář</w:t>
            </w:r>
          </w:p>
        </w:tc>
      </w:tr>
      <w:tr w:rsidR="005F0C0F" w:rsidRPr="00022366" w:rsidTr="00C3068B">
        <w:tc>
          <w:tcPr>
            <w:tcW w:w="4606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Vzdělávání</w:t>
            </w:r>
          </w:p>
        </w:tc>
        <w:tc>
          <w:tcPr>
            <w:tcW w:w="4606" w:type="dxa"/>
            <w:shd w:val="clear" w:color="auto" w:fill="E0E0E0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Školní metodik prevence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Pedagogičtí pracovníci školy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455801" w:rsidP="00C3068B">
            <w:r>
              <w:rPr>
                <w:sz w:val="22"/>
                <w:szCs w:val="22"/>
              </w:rPr>
              <w:t>Všechny pedagogické pracovnice</w:t>
            </w:r>
          </w:p>
        </w:tc>
      </w:tr>
      <w:tr w:rsidR="005F0C0F" w:rsidRPr="00022366" w:rsidTr="00C3068B">
        <w:tc>
          <w:tcPr>
            <w:tcW w:w="4606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Školní vzdělávací program</w:t>
            </w:r>
          </w:p>
        </w:tc>
        <w:tc>
          <w:tcPr>
            <w:tcW w:w="4606" w:type="dxa"/>
            <w:shd w:val="clear" w:color="auto" w:fill="E0E0E0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Etika a právní výchova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Výchova ke zdravému životnímu stylu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Preventivní výchova ve výuce jednotlivých předmětů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Formy a metody působení na žáky, které se zaměřují na osobnostní rozvoj a sociální chování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Organizace prevence</w:t>
            </w:r>
          </w:p>
        </w:tc>
        <w:tc>
          <w:tcPr>
            <w:tcW w:w="4606" w:type="dxa"/>
            <w:shd w:val="clear" w:color="auto" w:fill="E0E0E0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Minimální preventivní program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Vypracován aktuálně každý rok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Využití volného času žáků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Velká nabídka mimoškolních aktivit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Průběžné sledování podmínek a situace ve škole z hlediska rizik výskytu rizikového chování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Spolupráce s PPP Rokycany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Uplatňování forem a metod umožňující včasné zachycení ohrožených dětí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 xml:space="preserve">Kroužky </w:t>
            </w:r>
            <w:proofErr w:type="spellStart"/>
            <w:r>
              <w:rPr>
                <w:sz w:val="22"/>
                <w:szCs w:val="22"/>
              </w:rPr>
              <w:t>doúček</w:t>
            </w:r>
            <w:proofErr w:type="spellEnd"/>
            <w:r>
              <w:rPr>
                <w:sz w:val="22"/>
                <w:szCs w:val="22"/>
              </w:rPr>
              <w:t>, které jsou zaměřené na děti ohrožené školním neúspěchem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Poradenská služba školního metodika prevence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Poradenská služba výchovného poradce</w:t>
            </w:r>
          </w:p>
        </w:tc>
        <w:tc>
          <w:tcPr>
            <w:tcW w:w="4606" w:type="dxa"/>
          </w:tcPr>
          <w:p w:rsidR="005F0C0F" w:rsidRPr="00022366" w:rsidRDefault="00455801" w:rsidP="00C3068B">
            <w:r>
              <w:rPr>
                <w:sz w:val="22"/>
                <w:szCs w:val="22"/>
              </w:rPr>
              <w:t>Od září 2020 studuje</w:t>
            </w:r>
            <w:r w:rsidR="005F0C0F">
              <w:rPr>
                <w:sz w:val="22"/>
                <w:szCs w:val="22"/>
              </w:rPr>
              <w:t xml:space="preserve"> výchovné poradenství Mgr. K. Pešková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Zajištění poradenských služeb speciálních pracovišť a preventivních zařízení</w:t>
            </w:r>
          </w:p>
        </w:tc>
        <w:tc>
          <w:tcPr>
            <w:tcW w:w="4606" w:type="dxa"/>
          </w:tcPr>
          <w:p w:rsidR="005F0C0F" w:rsidRPr="00022366" w:rsidRDefault="005F0C0F" w:rsidP="00C3068B"/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Vybavení školy odbornými a metodickými materiály a dalšími pomůckami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Bohatá vybavenost – metodická knihovna, výukové pomůcky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Školní řád (obsahuje zákaz nošení, držení, distribuci a zneužívání návykových látek v areálu školy a odpovídající sankce)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vypracován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Akce školy pro žáky k prevenci rizikového chování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Besedy s Policií ČR, spolupráce s PPP Rokycany, Třída plná pohody</w:t>
            </w:r>
          </w:p>
        </w:tc>
      </w:tr>
    </w:tbl>
    <w:p w:rsidR="005F0C0F" w:rsidRPr="00022366" w:rsidRDefault="005F0C0F" w:rsidP="005F0C0F">
      <w:pPr>
        <w:rPr>
          <w:sz w:val="22"/>
          <w:szCs w:val="22"/>
        </w:rPr>
      </w:pPr>
    </w:p>
    <w:p w:rsidR="005F0C0F" w:rsidRPr="00022366" w:rsidRDefault="005F0C0F" w:rsidP="005F0C0F">
      <w:pPr>
        <w:rPr>
          <w:b/>
          <w:i/>
        </w:rPr>
      </w:pPr>
      <w:r w:rsidRPr="00022366">
        <w:rPr>
          <w:b/>
          <w:i/>
        </w:rPr>
        <w:t>12.2 Počet výskytu rizikového chování, které škola řešila</w:t>
      </w:r>
    </w:p>
    <w:p w:rsidR="005F0C0F" w:rsidRPr="00022366" w:rsidRDefault="005F0C0F" w:rsidP="005F0C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0C0F" w:rsidRPr="00022366" w:rsidTr="00C3068B">
        <w:tc>
          <w:tcPr>
            <w:tcW w:w="4606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rizikové chování</w:t>
            </w:r>
          </w:p>
        </w:tc>
        <w:tc>
          <w:tcPr>
            <w:tcW w:w="4606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počet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Drogová závislost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Alkohol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Kouření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Kriminalita a delikvence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Virtuální drogy (počítač, televize, video)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Patologické hráčství (</w:t>
            </w:r>
            <w:proofErr w:type="spellStart"/>
            <w:r w:rsidRPr="00022366">
              <w:rPr>
                <w:sz w:val="22"/>
                <w:szCs w:val="22"/>
              </w:rPr>
              <w:t>gambling</w:t>
            </w:r>
            <w:proofErr w:type="spellEnd"/>
            <w:r w:rsidRPr="00022366"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Záškoláctví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Šikanování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Vandalismus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Násilné chování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t>Xenofobie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  <w:tr w:rsidR="005F0C0F" w:rsidRPr="00022366" w:rsidTr="00C3068B">
        <w:tc>
          <w:tcPr>
            <w:tcW w:w="4606" w:type="dxa"/>
          </w:tcPr>
          <w:p w:rsidR="005F0C0F" w:rsidRPr="00022366" w:rsidRDefault="005F0C0F" w:rsidP="00C3068B">
            <w:r w:rsidRPr="00022366">
              <w:rPr>
                <w:sz w:val="22"/>
                <w:szCs w:val="22"/>
              </w:rPr>
              <w:lastRenderedPageBreak/>
              <w:t>Rasismus</w:t>
            </w:r>
          </w:p>
        </w:tc>
        <w:tc>
          <w:tcPr>
            <w:tcW w:w="4606" w:type="dxa"/>
          </w:tcPr>
          <w:p w:rsidR="005F0C0F" w:rsidRPr="00022366" w:rsidRDefault="005F0C0F" w:rsidP="00C3068B">
            <w:r>
              <w:rPr>
                <w:sz w:val="22"/>
                <w:szCs w:val="22"/>
              </w:rPr>
              <w:t>0</w:t>
            </w:r>
          </w:p>
        </w:tc>
      </w:tr>
    </w:tbl>
    <w:p w:rsidR="005F0C0F" w:rsidRPr="00022366" w:rsidRDefault="005F0C0F" w:rsidP="005F0C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F0C0F" w:rsidRPr="00022366" w:rsidTr="00C3068B">
        <w:tc>
          <w:tcPr>
            <w:tcW w:w="9212" w:type="dxa"/>
            <w:shd w:val="clear" w:color="auto" w:fill="E0E0E0"/>
          </w:tcPr>
          <w:p w:rsidR="005F0C0F" w:rsidRPr="00022366" w:rsidRDefault="005F0C0F" w:rsidP="00C3068B">
            <w:pPr>
              <w:rPr>
                <w:b/>
              </w:rPr>
            </w:pPr>
            <w:r w:rsidRPr="00022366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5F0C0F" w:rsidRPr="00022366" w:rsidTr="00C3068B">
        <w:tc>
          <w:tcPr>
            <w:tcW w:w="9212" w:type="dxa"/>
          </w:tcPr>
          <w:p w:rsidR="005F0C0F" w:rsidRPr="00022366" w:rsidRDefault="005F0C0F" w:rsidP="00C3068B"/>
          <w:p w:rsidR="005F0C0F" w:rsidRPr="00923200" w:rsidRDefault="005F0C0F" w:rsidP="00C3068B">
            <w:pPr>
              <w:rPr>
                <w:b/>
              </w:rPr>
            </w:pPr>
            <w:r w:rsidRPr="00923200">
              <w:rPr>
                <w:b/>
                <w:sz w:val="22"/>
                <w:szCs w:val="22"/>
              </w:rPr>
              <w:t>Vyhodnocení Minimálního preventivního programu</w:t>
            </w:r>
          </w:p>
          <w:p w:rsidR="005F0C0F" w:rsidRDefault="005F0C0F" w:rsidP="00C3068B">
            <w:r>
              <w:rPr>
                <w:sz w:val="22"/>
                <w:szCs w:val="22"/>
              </w:rPr>
              <w:t>Do výuky prvouky jsou začleněny zásady slušného chování ke spolužákům a učitelům. Snaha o uplatnění vhodného chování ve škole a při činnostech mimo budovu školy jako výraz reprezentace vlastní osoby.</w:t>
            </w:r>
          </w:p>
          <w:p w:rsidR="005F0C0F" w:rsidRDefault="005F0C0F" w:rsidP="00C3068B">
            <w:r>
              <w:rPr>
                <w:sz w:val="22"/>
                <w:szCs w:val="22"/>
              </w:rPr>
              <w:t>Do výuky začleňujeme zásady správného používání léků.</w:t>
            </w:r>
          </w:p>
          <w:p w:rsidR="005F0C0F" w:rsidRDefault="005F0C0F" w:rsidP="00C3068B">
            <w:r>
              <w:rPr>
                <w:sz w:val="22"/>
                <w:szCs w:val="22"/>
              </w:rPr>
              <w:t>Upozorňujeme na existenci Linky důvěry a Dětského krizového centra.</w:t>
            </w:r>
          </w:p>
          <w:p w:rsidR="005F0C0F" w:rsidRDefault="005F0C0F" w:rsidP="00C3068B">
            <w:r>
              <w:rPr>
                <w:sz w:val="22"/>
                <w:szCs w:val="22"/>
              </w:rPr>
              <w:t xml:space="preserve">Ve vyšších ročnících je začleněna do učiva výchova ke zdraví  - denní </w:t>
            </w:r>
            <w:proofErr w:type="spellStart"/>
            <w:proofErr w:type="gramStart"/>
            <w:r>
              <w:rPr>
                <w:sz w:val="22"/>
                <w:szCs w:val="22"/>
              </w:rPr>
              <w:t>režim,dostatek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tělesného pohybu, škodlivost kouření, alkoholu a návykových látek. Nutné začlenit též bezpečnost na </w:t>
            </w:r>
            <w:proofErr w:type="gramStart"/>
            <w:r>
              <w:rPr>
                <w:sz w:val="22"/>
                <w:szCs w:val="22"/>
              </w:rPr>
              <w:t>sociálních</w:t>
            </w:r>
            <w:proofErr w:type="gramEnd"/>
            <w:r>
              <w:rPr>
                <w:sz w:val="22"/>
                <w:szCs w:val="22"/>
              </w:rPr>
              <w:t xml:space="preserve"> sítí. Prevence proti šikaně, péče o vztahy v třídních kolektivech. </w:t>
            </w:r>
          </w:p>
          <w:p w:rsidR="005F0C0F" w:rsidRDefault="005F0C0F" w:rsidP="00C3068B">
            <w:r>
              <w:rPr>
                <w:sz w:val="22"/>
                <w:szCs w:val="22"/>
              </w:rPr>
              <w:t xml:space="preserve">Snaha nabízet dětem možnosti volnočasových aktivit, práce ve školní družině, zájmové kroužky ve škole, spolupráce se </w:t>
            </w:r>
            <w:proofErr w:type="spellStart"/>
            <w:r>
              <w:rPr>
                <w:sz w:val="22"/>
                <w:szCs w:val="22"/>
              </w:rPr>
              <w:t>SOKOLem</w:t>
            </w:r>
            <w:proofErr w:type="spellEnd"/>
            <w:r>
              <w:rPr>
                <w:sz w:val="22"/>
                <w:szCs w:val="22"/>
              </w:rPr>
              <w:t xml:space="preserve"> Dobřív, plavecký výcvik a výuka bruslení.</w:t>
            </w:r>
          </w:p>
          <w:p w:rsidR="005F0C0F" w:rsidRDefault="005F0C0F" w:rsidP="00C3068B">
            <w:r>
              <w:rPr>
                <w:sz w:val="22"/>
                <w:szCs w:val="22"/>
              </w:rPr>
              <w:t>Snaha zapojit do činnosti školy i rodinu, dny otevřených dveří, tvořivá odpoledne, kulturní vystoupení, akce na školní zahradě.</w:t>
            </w:r>
          </w:p>
          <w:p w:rsidR="005F0C0F" w:rsidRDefault="005F0C0F" w:rsidP="00C3068B">
            <w:proofErr w:type="spellStart"/>
            <w:r>
              <w:rPr>
                <w:sz w:val="22"/>
                <w:szCs w:val="22"/>
              </w:rPr>
              <w:t>Spoupráce</w:t>
            </w:r>
            <w:proofErr w:type="spellEnd"/>
            <w:r>
              <w:rPr>
                <w:sz w:val="22"/>
                <w:szCs w:val="22"/>
              </w:rPr>
              <w:t xml:space="preserve"> s Policií ČR – besedy o bezpečnosti v dopravě, chování k cizím osobám, na </w:t>
            </w:r>
            <w:proofErr w:type="gramStart"/>
            <w:r>
              <w:rPr>
                <w:sz w:val="22"/>
                <w:szCs w:val="22"/>
              </w:rPr>
              <w:t>sociálních</w:t>
            </w:r>
            <w:proofErr w:type="gramEnd"/>
            <w:r>
              <w:rPr>
                <w:sz w:val="22"/>
                <w:szCs w:val="22"/>
              </w:rPr>
              <w:t xml:space="preserve"> sítí</w:t>
            </w:r>
          </w:p>
          <w:p w:rsidR="005F0C0F" w:rsidRDefault="005F0C0F" w:rsidP="00C3068B">
            <w:r>
              <w:rPr>
                <w:sz w:val="22"/>
                <w:szCs w:val="22"/>
              </w:rPr>
              <w:t>Snaha o okamžité řešení kázeňských problémů, komunikace se žáky i s rodiči.</w:t>
            </w:r>
          </w:p>
          <w:p w:rsidR="005F0C0F" w:rsidRDefault="005F0C0F" w:rsidP="00C3068B"/>
          <w:p w:rsidR="005F0C0F" w:rsidRPr="00F227CA" w:rsidRDefault="005F0C0F" w:rsidP="00C3068B">
            <w:pPr>
              <w:rPr>
                <w:b/>
              </w:rPr>
            </w:pPr>
            <w:r w:rsidRPr="00F227CA">
              <w:rPr>
                <w:b/>
                <w:sz w:val="22"/>
                <w:szCs w:val="22"/>
              </w:rPr>
              <w:t>Spolupráce s PPP Rokycany a SPC Plzeň</w:t>
            </w:r>
          </w:p>
          <w:p w:rsidR="005F0C0F" w:rsidRDefault="005F0C0F" w:rsidP="00C3068B"/>
          <w:p w:rsidR="005F0C0F" w:rsidRDefault="005F0C0F" w:rsidP="00C3068B">
            <w:r w:rsidRPr="00F227CA">
              <w:rPr>
                <w:b/>
                <w:sz w:val="22"/>
                <w:szCs w:val="22"/>
              </w:rPr>
              <w:t>Spolupráce s </w:t>
            </w:r>
            <w:proofErr w:type="gramStart"/>
            <w:r w:rsidRPr="00F227CA">
              <w:rPr>
                <w:b/>
                <w:sz w:val="22"/>
                <w:szCs w:val="22"/>
              </w:rPr>
              <w:t>rodiči</w:t>
            </w:r>
            <w:r>
              <w:rPr>
                <w:sz w:val="22"/>
                <w:szCs w:val="22"/>
              </w:rPr>
              <w:t xml:space="preserve">  –    třídní</w:t>
            </w:r>
            <w:proofErr w:type="gramEnd"/>
            <w:r>
              <w:rPr>
                <w:sz w:val="22"/>
                <w:szCs w:val="22"/>
              </w:rPr>
              <w:t xml:space="preserve"> schůzky společné a individuální konzultace</w:t>
            </w:r>
          </w:p>
          <w:p w:rsidR="005F0C0F" w:rsidRDefault="005F0C0F" w:rsidP="00C3068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Společné </w:t>
            </w:r>
            <w:proofErr w:type="gramStart"/>
            <w:r>
              <w:rPr>
                <w:sz w:val="22"/>
                <w:szCs w:val="22"/>
              </w:rPr>
              <w:t>akce ,, Pojďte</w:t>
            </w:r>
            <w:proofErr w:type="gramEnd"/>
            <w:r>
              <w:rPr>
                <w:sz w:val="22"/>
                <w:szCs w:val="22"/>
              </w:rPr>
              <w:t xml:space="preserve"> s námi na zahradu ,, Den Země,, </w:t>
            </w:r>
            <w:r w:rsidR="00455801">
              <w:rPr>
                <w:sz w:val="22"/>
                <w:szCs w:val="22"/>
              </w:rPr>
              <w:t>Garden párty</w:t>
            </w:r>
            <w:bookmarkStart w:id="0" w:name="_GoBack"/>
            <w:bookmarkEnd w:id="0"/>
            <w:r>
              <w:rPr>
                <w:sz w:val="22"/>
                <w:szCs w:val="22"/>
              </w:rPr>
              <w:t>, přespání dětí ve škole, tvořivá odpoledne, výtvarné dílny</w:t>
            </w:r>
          </w:p>
          <w:p w:rsidR="005F0C0F" w:rsidRDefault="005F0C0F" w:rsidP="00C3068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Informovanost rodičů – </w:t>
            </w:r>
            <w:proofErr w:type="spellStart"/>
            <w:r>
              <w:rPr>
                <w:sz w:val="22"/>
                <w:szCs w:val="22"/>
              </w:rPr>
              <w:t>Info</w:t>
            </w:r>
            <w:proofErr w:type="spellEnd"/>
            <w:r>
              <w:rPr>
                <w:sz w:val="22"/>
                <w:szCs w:val="22"/>
              </w:rPr>
              <w:t xml:space="preserve"> leták o činnosti školy a nabídky naší činnosti</w:t>
            </w:r>
          </w:p>
          <w:p w:rsidR="005F0C0F" w:rsidRDefault="005F0C0F" w:rsidP="00C3068B">
            <w:pPr>
              <w:ind w:left="2112"/>
            </w:pPr>
            <w:r>
              <w:rPr>
                <w:sz w:val="22"/>
                <w:szCs w:val="22"/>
              </w:rPr>
              <w:t xml:space="preserve">                                       Emailová skupina</w:t>
            </w:r>
          </w:p>
          <w:p w:rsidR="005F0C0F" w:rsidRDefault="005F0C0F" w:rsidP="00C3068B">
            <w:pPr>
              <w:ind w:left="2112"/>
            </w:pPr>
            <w:r>
              <w:rPr>
                <w:sz w:val="22"/>
                <w:szCs w:val="22"/>
              </w:rPr>
              <w:t xml:space="preserve">                                       Webové stránky</w:t>
            </w:r>
          </w:p>
          <w:p w:rsidR="005F0C0F" w:rsidRDefault="005F0C0F" w:rsidP="00C3068B">
            <w:pPr>
              <w:ind w:left="2112"/>
            </w:pPr>
            <w:r>
              <w:rPr>
                <w:sz w:val="22"/>
                <w:szCs w:val="22"/>
              </w:rPr>
              <w:t xml:space="preserve">                                       Týdenní plány</w:t>
            </w:r>
          </w:p>
          <w:p w:rsidR="005F0C0F" w:rsidRDefault="005F0C0F" w:rsidP="00C3068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Možnost individuální komunikace s třídní učitelkou telefonicky, osobně, emailem</w:t>
            </w:r>
          </w:p>
          <w:p w:rsidR="005F0C0F" w:rsidRDefault="005F0C0F" w:rsidP="00C3068B">
            <w:r w:rsidRPr="00F227CA">
              <w:rPr>
                <w:b/>
                <w:sz w:val="22"/>
                <w:szCs w:val="22"/>
              </w:rPr>
              <w:t>Spolupráce s OÚ</w:t>
            </w:r>
            <w:r>
              <w:rPr>
                <w:sz w:val="22"/>
                <w:szCs w:val="22"/>
              </w:rPr>
              <w:t xml:space="preserve">  - Výborná spolupráce a komunikace se </w:t>
            </w:r>
            <w:proofErr w:type="spellStart"/>
            <w:proofErr w:type="gramStart"/>
            <w:r>
              <w:rPr>
                <w:sz w:val="22"/>
                <w:szCs w:val="22"/>
              </w:rPr>
              <w:t>zřizovatelem,pravidelné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schůzky</w:t>
            </w:r>
          </w:p>
          <w:p w:rsidR="005F0C0F" w:rsidRPr="00022366" w:rsidRDefault="005F0C0F" w:rsidP="00C3068B">
            <w:r w:rsidRPr="00F227CA">
              <w:rPr>
                <w:b/>
                <w:sz w:val="22"/>
                <w:szCs w:val="22"/>
              </w:rPr>
              <w:t>Spolupráce s Policií ČR</w:t>
            </w:r>
            <w:r>
              <w:rPr>
                <w:sz w:val="22"/>
                <w:szCs w:val="22"/>
              </w:rPr>
              <w:t xml:space="preserve"> - besedy</w:t>
            </w:r>
          </w:p>
          <w:p w:rsidR="005F0C0F" w:rsidRPr="00022366" w:rsidRDefault="005F0C0F" w:rsidP="00C3068B">
            <w:r>
              <w:rPr>
                <w:sz w:val="22"/>
                <w:szCs w:val="22"/>
              </w:rPr>
              <w:t xml:space="preserve">                                    </w:t>
            </w:r>
          </w:p>
        </w:tc>
      </w:tr>
    </w:tbl>
    <w:p w:rsidR="005F0C0F" w:rsidRPr="00022366" w:rsidRDefault="005F0C0F" w:rsidP="005F0C0F">
      <w:pPr>
        <w:rPr>
          <w:sz w:val="22"/>
          <w:szCs w:val="22"/>
        </w:rPr>
      </w:pPr>
      <w:r w:rsidRPr="00022366">
        <w:rPr>
          <w:sz w:val="22"/>
          <w:szCs w:val="22"/>
        </w:rPr>
        <w:t xml:space="preserve"> </w:t>
      </w:r>
    </w:p>
    <w:p w:rsidR="005F0C0F" w:rsidRPr="00022366" w:rsidRDefault="005F0C0F" w:rsidP="005F0C0F">
      <w:pPr>
        <w:rPr>
          <w:i/>
          <w:sz w:val="22"/>
          <w:szCs w:val="22"/>
        </w:rPr>
      </w:pPr>
    </w:p>
    <w:p w:rsidR="005F0C0F" w:rsidRPr="00022366" w:rsidRDefault="005F0C0F" w:rsidP="005F0C0F">
      <w:pPr>
        <w:rPr>
          <w:color w:val="FF00FF"/>
        </w:rPr>
      </w:pPr>
      <w:r w:rsidRPr="00022366">
        <w:rPr>
          <w:color w:val="FF00FF"/>
        </w:rPr>
        <w:t xml:space="preserve">- </w:t>
      </w:r>
      <w:r w:rsidRPr="00027E18">
        <w:rPr>
          <w:color w:val="000000"/>
        </w:rPr>
        <w:t xml:space="preserve">Metodické doporučení k primární prevenci rizikového chování u dětí a mládeže, MŠMT </w:t>
      </w:r>
      <w:proofErr w:type="gramStart"/>
      <w:r w:rsidRPr="00027E18">
        <w:rPr>
          <w:color w:val="000000"/>
        </w:rPr>
        <w:t>č.j.</w:t>
      </w:r>
      <w:proofErr w:type="gramEnd"/>
      <w:r w:rsidRPr="00027E18">
        <w:rPr>
          <w:color w:val="000000"/>
        </w:rPr>
        <w:t xml:space="preserve"> 21291/2010-28</w:t>
      </w:r>
    </w:p>
    <w:p w:rsidR="005F0C0F" w:rsidRPr="00022366" w:rsidRDefault="005F0C0F" w:rsidP="005F0C0F">
      <w:pPr>
        <w:rPr>
          <w:color w:val="FF00FF"/>
        </w:rPr>
      </w:pPr>
      <w:r w:rsidRPr="00022366">
        <w:rPr>
          <w:color w:val="FF00FF"/>
        </w:rPr>
        <w:t xml:space="preserve">- </w:t>
      </w:r>
      <w:r w:rsidRPr="00027E18">
        <w:rPr>
          <w:color w:val="FF00FF"/>
        </w:rPr>
        <w:t xml:space="preserve">Metodický pokyn ministryně školství, mládeže a tělovýchovy  k prevenci a řešení šikany ve školách a školských zařízeních </w:t>
      </w:r>
      <w:proofErr w:type="gramStart"/>
      <w:r w:rsidRPr="00027E18">
        <w:rPr>
          <w:color w:val="FF00FF"/>
        </w:rPr>
        <w:t>č.j.</w:t>
      </w:r>
      <w:proofErr w:type="gramEnd"/>
      <w:r w:rsidRPr="00027E18">
        <w:rPr>
          <w:color w:val="FF00FF"/>
        </w:rPr>
        <w:t xml:space="preserve"> MSMT-21149/2016</w:t>
      </w:r>
    </w:p>
    <w:p w:rsidR="005F0C0F" w:rsidRPr="00022366" w:rsidRDefault="005F0C0F" w:rsidP="005F0C0F">
      <w:pPr>
        <w:ind w:left="142" w:hanging="142"/>
        <w:rPr>
          <w:i/>
          <w:sz w:val="22"/>
          <w:szCs w:val="22"/>
        </w:rPr>
      </w:pPr>
      <w:r w:rsidRPr="00022366">
        <w:rPr>
          <w:i/>
          <w:color w:val="FF0000"/>
          <w:sz w:val="22"/>
          <w:szCs w:val="22"/>
        </w:rPr>
        <w:t xml:space="preserve">MŠMT ČR č.263/2007 Sb., </w:t>
      </w:r>
      <w:r w:rsidRPr="00022366">
        <w:rPr>
          <w:i/>
          <w:sz w:val="22"/>
          <w:szCs w:val="22"/>
        </w:rPr>
        <w:t>pracovní řád pro zaměstnance škol a školských zařízení</w:t>
      </w:r>
    </w:p>
    <w:p w:rsidR="005F0C0F" w:rsidRPr="00022366" w:rsidRDefault="005F0C0F" w:rsidP="005F0C0F">
      <w:pPr>
        <w:ind w:left="142" w:hanging="142"/>
        <w:rPr>
          <w:i/>
          <w:color w:val="FF0000"/>
          <w:sz w:val="22"/>
          <w:szCs w:val="22"/>
        </w:rPr>
      </w:pPr>
      <w:r w:rsidRPr="00022366">
        <w:rPr>
          <w:i/>
          <w:sz w:val="22"/>
          <w:szCs w:val="22"/>
        </w:rPr>
        <w:t xml:space="preserve">Metodický pokyn k zajištění bezpečnosti a ochrany zdraví dětí, žáků a studentů ve školách a školských zařízeních zřizovaných Ministerstvem školství, mládeže a tělovýchovy. </w:t>
      </w:r>
      <w:proofErr w:type="gramStart"/>
      <w:r w:rsidRPr="00022366">
        <w:rPr>
          <w:i/>
          <w:color w:val="FF0000"/>
          <w:sz w:val="22"/>
          <w:szCs w:val="22"/>
        </w:rPr>
        <w:t>č.j.</w:t>
      </w:r>
      <w:proofErr w:type="gramEnd"/>
      <w:r w:rsidRPr="00022366">
        <w:rPr>
          <w:i/>
          <w:color w:val="FF0000"/>
          <w:sz w:val="22"/>
          <w:szCs w:val="22"/>
        </w:rPr>
        <w:t xml:space="preserve">: 37 014/2005-25 </w:t>
      </w:r>
    </w:p>
    <w:p w:rsidR="005F0C0F" w:rsidRPr="00022366" w:rsidRDefault="005F0C0F" w:rsidP="005F0C0F">
      <w:pPr>
        <w:ind w:left="142" w:hanging="142"/>
        <w:rPr>
          <w:i/>
          <w:sz w:val="22"/>
          <w:szCs w:val="22"/>
        </w:rPr>
      </w:pPr>
      <w:r w:rsidRPr="00022366">
        <w:rPr>
          <w:i/>
          <w:sz w:val="22"/>
          <w:szCs w:val="22"/>
        </w:rPr>
        <w:t xml:space="preserve"> </w:t>
      </w:r>
    </w:p>
    <w:p w:rsidR="005F0C0F" w:rsidRPr="00022366" w:rsidRDefault="005F0C0F" w:rsidP="005F0C0F">
      <w:pPr>
        <w:rPr>
          <w:i/>
          <w:sz w:val="22"/>
          <w:szCs w:val="22"/>
        </w:rPr>
      </w:pPr>
    </w:p>
    <w:p w:rsidR="005F0C0F" w:rsidRPr="00022366" w:rsidRDefault="005F0C0F" w:rsidP="005F0C0F"/>
    <w:p w:rsidR="005F0C0F" w:rsidRDefault="005F0C0F"/>
    <w:sectPr w:rsidR="005F0C0F" w:rsidSect="00790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1C" w:rsidRDefault="00191D1C" w:rsidP="00704FB5">
      <w:r>
        <w:separator/>
      </w:r>
    </w:p>
  </w:endnote>
  <w:endnote w:type="continuationSeparator" w:id="0">
    <w:p w:rsidR="00191D1C" w:rsidRDefault="00191D1C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1C" w:rsidRDefault="00191D1C" w:rsidP="00704FB5">
      <w:r>
        <w:separator/>
      </w:r>
    </w:p>
  </w:footnote>
  <w:footnote w:type="continuationSeparator" w:id="0">
    <w:p w:rsidR="00191D1C" w:rsidRDefault="00191D1C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0C"/>
    <w:multiLevelType w:val="hybridMultilevel"/>
    <w:tmpl w:val="1FDA4FB4"/>
    <w:lvl w:ilvl="0" w:tplc="F738A7A6">
      <w:numFmt w:val="bullet"/>
      <w:lvlText w:val="-"/>
      <w:lvlJc w:val="left"/>
      <w:pPr>
        <w:ind w:left="21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91D1C"/>
    <w:rsid w:val="003772DD"/>
    <w:rsid w:val="00455801"/>
    <w:rsid w:val="00480006"/>
    <w:rsid w:val="00555344"/>
    <w:rsid w:val="005F0C0F"/>
    <w:rsid w:val="00612923"/>
    <w:rsid w:val="006F0F54"/>
    <w:rsid w:val="00704FB5"/>
    <w:rsid w:val="00790887"/>
    <w:rsid w:val="00C11638"/>
    <w:rsid w:val="00C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3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6</cp:revision>
  <cp:lastPrinted>2020-09-08T14:41:00Z</cp:lastPrinted>
  <dcterms:created xsi:type="dcterms:W3CDTF">2020-08-12T10:00:00Z</dcterms:created>
  <dcterms:modified xsi:type="dcterms:W3CDTF">2021-07-31T16:30:00Z</dcterms:modified>
</cp:coreProperties>
</file>